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C4DF5" w14:textId="33778CCE" w:rsidR="000A2503" w:rsidRPr="007D118E" w:rsidRDefault="00FC732F" w:rsidP="007D118E">
      <w:pPr>
        <w:shd w:val="clear" w:color="auto" w:fill="0D0D0D" w:themeFill="text1" w:themeFillTint="F2"/>
        <w:jc w:val="center"/>
        <w:rPr>
          <w:rFonts w:ascii="Segoe UI" w:hAnsi="Segoe UI" w:cs="Segoe UI"/>
          <w:b/>
          <w:color w:val="FFFFFF" w:themeColor="background1"/>
        </w:rPr>
      </w:pPr>
      <w:r w:rsidRPr="007D118E">
        <w:rPr>
          <w:rFonts w:ascii="Segoe UI" w:hAnsi="Segoe UI" w:cs="Segoe UI"/>
          <w:b/>
          <w:color w:val="FFFFFF" w:themeColor="background1"/>
        </w:rPr>
        <w:t>Professioneel handelen Niveau 3</w:t>
      </w:r>
      <w:r w:rsidRPr="007D118E">
        <w:rPr>
          <w:rFonts w:ascii="Segoe UI" w:hAnsi="Segoe UI" w:cs="Segoe UI"/>
          <w:b/>
          <w:color w:val="FFFFFF" w:themeColor="background1"/>
        </w:rPr>
        <w:tab/>
      </w:r>
      <w:r w:rsidR="00793FBE" w:rsidRPr="007D118E">
        <w:rPr>
          <w:rFonts w:ascii="Segoe UI" w:hAnsi="Segoe UI" w:cs="Segoe UI"/>
          <w:b/>
          <w:color w:val="FFFFFF" w:themeColor="background1"/>
        </w:rPr>
        <w:tab/>
        <w:t>-</w:t>
      </w:r>
      <w:r w:rsidR="00793FBE" w:rsidRPr="007D118E">
        <w:rPr>
          <w:rFonts w:ascii="Segoe UI" w:hAnsi="Segoe UI" w:cs="Segoe UI"/>
          <w:b/>
          <w:color w:val="FFFFFF" w:themeColor="background1"/>
        </w:rPr>
        <w:tab/>
      </w:r>
      <w:r w:rsidRPr="007D118E">
        <w:rPr>
          <w:rFonts w:ascii="Segoe UI" w:hAnsi="Segoe UI" w:cs="Segoe UI"/>
          <w:b/>
          <w:color w:val="FFFFFF" w:themeColor="background1"/>
        </w:rPr>
        <w:t>OPDRACHT</w:t>
      </w:r>
      <w:r w:rsidR="00531027">
        <w:rPr>
          <w:rFonts w:ascii="Segoe UI" w:hAnsi="Segoe UI" w:cs="Segoe UI"/>
          <w:b/>
          <w:color w:val="FFFFFF" w:themeColor="background1"/>
        </w:rPr>
        <w:t>:</w:t>
      </w:r>
      <w:r w:rsidRPr="007D118E">
        <w:rPr>
          <w:rFonts w:ascii="Segoe UI" w:hAnsi="Segoe UI" w:cs="Segoe UI"/>
          <w:b/>
          <w:color w:val="FFFFFF" w:themeColor="background1"/>
        </w:rPr>
        <w:t xml:space="preserve"> Lesobservaties Taalgericht lesgeven</w:t>
      </w:r>
    </w:p>
    <w:p w14:paraId="203A6D0C" w14:textId="77777777" w:rsidR="00F65387" w:rsidRDefault="00F65387" w:rsidP="001639CD">
      <w:pPr>
        <w:spacing w:after="120" w:line="259" w:lineRule="auto"/>
        <w:jc w:val="center"/>
        <w:rPr>
          <w:rFonts w:ascii="Helvetica" w:hAnsi="Helvetica"/>
          <w:b/>
          <w:sz w:val="20"/>
          <w:szCs w:val="20"/>
        </w:rPr>
      </w:pPr>
    </w:p>
    <w:p w14:paraId="30A2AD4A" w14:textId="1079C4E1" w:rsidR="006068BF" w:rsidRPr="00FC732F" w:rsidRDefault="00AF106E" w:rsidP="001639CD">
      <w:pPr>
        <w:spacing w:after="120" w:line="259" w:lineRule="auto"/>
        <w:jc w:val="both"/>
        <w:rPr>
          <w:rFonts w:ascii="Segoe UI" w:hAnsi="Segoe UI" w:cs="Segoe UI"/>
          <w:i/>
          <w:sz w:val="22"/>
          <w:szCs w:val="22"/>
        </w:rPr>
      </w:pPr>
      <w:r>
        <w:rPr>
          <w:rFonts w:ascii="Segoe UI" w:eastAsia="Times New Roman" w:hAnsi="Segoe UI" w:cs="Segoe UI"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EF9F1B" wp14:editId="3CB88107">
                <wp:simplePos x="0" y="0"/>
                <wp:positionH relativeFrom="column">
                  <wp:posOffset>5742305</wp:posOffset>
                </wp:positionH>
                <wp:positionV relativeFrom="paragraph">
                  <wp:posOffset>67310</wp:posOffset>
                </wp:positionV>
                <wp:extent cx="3517900" cy="2063750"/>
                <wp:effectExtent l="0" t="0" r="6350" b="0"/>
                <wp:wrapNone/>
                <wp:docPr id="2" name="Rechthoek: afgeronde hoe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7900" cy="2063750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0F346" w14:textId="0E9D45D0" w:rsidR="00FA01AA" w:rsidRPr="00531027" w:rsidRDefault="00FA01AA" w:rsidP="00FA01AA">
                            <w:pPr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31027">
                              <w:rPr>
                                <w:rFonts w:ascii="Bahnschrift Condensed" w:hAnsi="Bahnschrift Condensed"/>
                                <w:b/>
                                <w:bCs/>
                                <w:i/>
                                <w:iCs/>
                              </w:rPr>
                              <w:t>TIP</w:t>
                            </w:r>
                            <w:r w:rsidR="00AF106E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  <w:i/>
                                <w:iCs/>
                              </w:rPr>
                              <w:t>S</w:t>
                            </w:r>
                            <w:r w:rsidRPr="00531027">
                              <w:rPr>
                                <w:rFonts w:ascii="Bahnschrift Condensed" w:hAnsi="Bahnschrift Condensed"/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</w:p>
                          <w:p w14:paraId="7E3CB403" w14:textId="1898376B" w:rsidR="00FA01AA" w:rsidRPr="00531027" w:rsidRDefault="007B4AF2" w:rsidP="00531027">
                            <w:pPr>
                              <w:spacing w:after="100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</w:pPr>
                            <w:r w:rsidRPr="007B4AF2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sym w:font="Wingdings" w:char="F0B5"/>
                            </w:r>
                            <w:r w:rsidRPr="007B4AF2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 </w:t>
                            </w:r>
                            <w:r w:rsidR="00FA01AA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Probeer of je de les ook kunt filmen! Tijdens het ‘live’ observeren zie je vaak dingen over het hoofd. En je kunt ev. </w:t>
                            </w:r>
                            <w:r w:rsidR="00AF106E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samen met je </w:t>
                            </w:r>
                            <w:proofErr w:type="spellStart"/>
                            <w:r w:rsidR="00AF106E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>wpb’er</w:t>
                            </w:r>
                            <w:proofErr w:type="spellEnd"/>
                            <w:r w:rsidR="00AF106E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 </w:t>
                            </w:r>
                            <w:r w:rsidR="00FA01AA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fragmenten terugkijken </w:t>
                            </w:r>
                            <w:r w:rsidR="00AF106E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>tijdens het nagesprek.</w:t>
                            </w:r>
                          </w:p>
                          <w:p w14:paraId="58D274A1" w14:textId="3CA171D1" w:rsidR="00AF106E" w:rsidRPr="007B4AF2" w:rsidRDefault="007B4AF2" w:rsidP="00531027">
                            <w:pPr>
                              <w:spacing w:after="100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</w:pPr>
                            <w:r w:rsidRPr="007B4AF2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sym w:font="Wingdings" w:char="F0B5"/>
                            </w:r>
                            <w:r w:rsidRPr="007B4AF2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 </w:t>
                            </w:r>
                            <w:r w:rsidR="00AF106E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>Neem de kijkwijzer vooraf een (paar) keer door.</w:t>
                            </w:r>
                          </w:p>
                          <w:p w14:paraId="102C52B9" w14:textId="34D442DC" w:rsidR="00AF106E" w:rsidRPr="007B4AF2" w:rsidRDefault="007B4AF2" w:rsidP="007B4AF2">
                            <w:pPr>
                              <w:spacing w:after="60"/>
                              <w:jc w:val="center"/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</w:pPr>
                            <w:r w:rsidRPr="007B4AF2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sym w:font="Wingdings" w:char="F0B5"/>
                            </w:r>
                            <w:r w:rsidRPr="007B4AF2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 </w:t>
                            </w:r>
                            <w:r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Als </w:t>
                            </w:r>
                            <w:r w:rsidR="00AF106E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>observ</w:t>
                            </w:r>
                            <w:r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>atieoefening én voorkennis</w:t>
                            </w:r>
                            <w:r w:rsidR="00531027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>activering</w:t>
                            </w:r>
                            <w:r w:rsidR="00AF106E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 </w:t>
                            </w:r>
                            <w:r w:rsidR="00531027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kun je </w:t>
                            </w:r>
                            <w:r w:rsidR="00AF106E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de kijkwijzer invullen over een </w:t>
                            </w:r>
                            <w:proofErr w:type="spellStart"/>
                            <w:r w:rsidR="00AF106E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>voorbeeldles</w:t>
                            </w:r>
                            <w:proofErr w:type="spellEnd"/>
                            <w:r w:rsidR="00AF106E"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 op video. </w:t>
                            </w:r>
                            <w:r w:rsid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br/>
                            </w:r>
                            <w:r w:rsidR="005C07F2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Op </w:t>
                            </w:r>
                            <w:proofErr w:type="spellStart"/>
                            <w:r w:rsidR="005C07F2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>CumLaude</w:t>
                            </w:r>
                            <w:proofErr w:type="spellEnd"/>
                            <w:r w:rsidR="005C07F2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 vind je</w:t>
                            </w:r>
                            <w:r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 lesopnames van verschillende </w:t>
                            </w:r>
                            <w:proofErr w:type="spellStart"/>
                            <w:r w:rsidRPr="00531027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>vaklessen</w:t>
                            </w:r>
                            <w:proofErr w:type="spellEnd"/>
                            <w:r w:rsidRPr="00531027">
                              <w:rPr>
                                <w:rFonts w:ascii="Bahnschrift Condensed" w:hAnsi="Bahnschrift Condensed"/>
                                <w:b/>
                                <w:bCs/>
                                <w:sz w:val="25"/>
                                <w:szCs w:val="25"/>
                              </w:rPr>
                              <w:t>.</w:t>
                            </w:r>
                            <w:r w:rsidR="00AF106E" w:rsidRPr="007B4AF2">
                              <w:rPr>
                                <w:rFonts w:ascii="Bahnschrift Condensed" w:hAnsi="Bahnschrift Condensed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F9F1B" id="Rechthoek: afgeronde hoeken 2" o:spid="_x0000_s1026" style="position:absolute;left:0;text-align:left;margin-left:452.15pt;margin-top:5.3pt;width:277pt;height:16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" fillcolor="#aeaaaa [2414]" stroked="f" strokeweight="1pt">
                <v:stroke joinstyle="miter"/>
                <v:textbox inset="1mm,1mm,1mm,1mm">
                  <w:txbxContent>
                    <w:p w14:paraId="0ED0F346" w14:textId="0E9D45D0" w:rsidR="00FA01AA" w:rsidRPr="00531027" w:rsidRDefault="00FA01AA" w:rsidP="00FA01AA">
                      <w:pPr>
                        <w:jc w:val="center"/>
                        <w:rPr>
                          <w:rFonts w:ascii="Bahnschrift Condensed" w:hAnsi="Bahnschrift Condensed"/>
                          <w:b/>
                          <w:bCs/>
                          <w:i/>
                          <w:iCs/>
                        </w:rPr>
                      </w:pPr>
                      <w:r w:rsidRPr="00531027">
                        <w:rPr>
                          <w:rFonts w:ascii="Bahnschrift Condensed" w:hAnsi="Bahnschrift Condensed"/>
                          <w:b/>
                          <w:bCs/>
                          <w:i/>
                          <w:iCs/>
                        </w:rPr>
                        <w:t>TIP</w:t>
                      </w:r>
                      <w:r w:rsidR="00AF106E" w:rsidRPr="00531027">
                        <w:rPr>
                          <w:rFonts w:ascii="Bahnschrift Condensed" w:hAnsi="Bahnschrift Condensed"/>
                          <w:b/>
                          <w:bCs/>
                          <w:i/>
                          <w:iCs/>
                        </w:rPr>
                        <w:t>S</w:t>
                      </w:r>
                      <w:r w:rsidRPr="00531027">
                        <w:rPr>
                          <w:rFonts w:ascii="Bahnschrift Condensed" w:hAnsi="Bahnschrift Condensed"/>
                          <w:b/>
                          <w:bCs/>
                          <w:i/>
                          <w:iCs/>
                        </w:rPr>
                        <w:t>:</w:t>
                      </w:r>
                    </w:p>
                    <w:p w14:paraId="7E3CB403" w14:textId="1898376B" w:rsidR="00FA01AA" w:rsidRPr="00531027" w:rsidRDefault="007B4AF2" w:rsidP="00531027">
                      <w:pPr>
                        <w:spacing w:after="100"/>
                        <w:jc w:val="center"/>
                        <w:rPr>
                          <w:rFonts w:ascii="Bahnschrift Condensed" w:hAnsi="Bahnschrift Condensed"/>
                          <w:b/>
                          <w:bCs/>
                        </w:rPr>
                      </w:pPr>
                      <w:r w:rsidRPr="007B4AF2">
                        <w:rPr>
                          <w:rFonts w:ascii="Bahnschrift Condensed" w:hAnsi="Bahnschrift Condensed"/>
                          <w:b/>
                          <w:bCs/>
                        </w:rPr>
                        <w:sym w:font="Wingdings" w:char="F0B5"/>
                      </w:r>
                      <w:r w:rsidRPr="007B4AF2"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 </w:t>
                      </w:r>
                      <w:r w:rsidR="00FA01AA"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Probeer of je de les ook kunt filmen! Tijdens het ‘live’ observeren zie je vaak dingen over het hoofd. En je kunt ev. </w:t>
                      </w:r>
                      <w:r w:rsidR="00AF106E"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samen met je wpb’er </w:t>
                      </w:r>
                      <w:r w:rsidR="00FA01AA"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fragmenten terugkijken </w:t>
                      </w:r>
                      <w:r w:rsidR="00AF106E"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>tijdens het nagesprek.</w:t>
                      </w:r>
                    </w:p>
                    <w:p w14:paraId="58D274A1" w14:textId="3CA171D1" w:rsidR="00AF106E" w:rsidRPr="007B4AF2" w:rsidRDefault="007B4AF2" w:rsidP="00531027">
                      <w:pPr>
                        <w:spacing w:after="100"/>
                        <w:jc w:val="center"/>
                        <w:rPr>
                          <w:rFonts w:ascii="Bahnschrift Condensed" w:hAnsi="Bahnschrift Condensed"/>
                          <w:b/>
                          <w:bCs/>
                        </w:rPr>
                      </w:pPr>
                      <w:r w:rsidRPr="007B4AF2">
                        <w:rPr>
                          <w:rFonts w:ascii="Bahnschrift Condensed" w:hAnsi="Bahnschrift Condensed"/>
                          <w:b/>
                          <w:bCs/>
                        </w:rPr>
                        <w:sym w:font="Wingdings" w:char="F0B5"/>
                      </w:r>
                      <w:r w:rsidRPr="007B4AF2"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 </w:t>
                      </w:r>
                      <w:r w:rsidR="00AF106E"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>Neem de kijkwijzer vooraf een (paar) keer door.</w:t>
                      </w:r>
                    </w:p>
                    <w:p w14:paraId="102C52B9" w14:textId="34D442DC" w:rsidR="00AF106E" w:rsidRPr="007B4AF2" w:rsidRDefault="007B4AF2" w:rsidP="007B4AF2">
                      <w:pPr>
                        <w:spacing w:after="60"/>
                        <w:jc w:val="center"/>
                        <w:rPr>
                          <w:rFonts w:ascii="Bahnschrift Condensed" w:hAnsi="Bahnschrift Condensed"/>
                          <w:b/>
                          <w:bCs/>
                        </w:rPr>
                      </w:pPr>
                      <w:r w:rsidRPr="007B4AF2">
                        <w:rPr>
                          <w:rFonts w:ascii="Bahnschrift Condensed" w:hAnsi="Bahnschrift Condensed"/>
                          <w:b/>
                          <w:bCs/>
                        </w:rPr>
                        <w:sym w:font="Wingdings" w:char="F0B5"/>
                      </w:r>
                      <w:r w:rsidRPr="007B4AF2"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 </w:t>
                      </w:r>
                      <w:r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Als </w:t>
                      </w:r>
                      <w:r w:rsidR="00AF106E"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>observ</w:t>
                      </w:r>
                      <w:r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>atieoefening én voorkennis</w:t>
                      </w:r>
                      <w:r w:rsidR="00531027"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>activering</w:t>
                      </w:r>
                      <w:r w:rsidR="00AF106E"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 </w:t>
                      </w:r>
                      <w:r w:rsidR="00531027"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kun je </w:t>
                      </w:r>
                      <w:r w:rsidR="00AF106E"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de kijkwijzer invullen over een voorbeeldles op video. </w:t>
                      </w:r>
                      <w:r w:rsidR="00531027">
                        <w:rPr>
                          <w:rFonts w:ascii="Bahnschrift Condensed" w:hAnsi="Bahnschrift Condensed"/>
                          <w:b/>
                          <w:bCs/>
                        </w:rPr>
                        <w:br/>
                      </w:r>
                      <w:r w:rsidR="005C07F2">
                        <w:rPr>
                          <w:rFonts w:ascii="Bahnschrift Condensed" w:hAnsi="Bahnschrift Condensed"/>
                          <w:b/>
                          <w:bCs/>
                        </w:rPr>
                        <w:t>Op CumLaude vind je</w:t>
                      </w:r>
                      <w:r w:rsidRPr="00531027"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 lesopnames van verschillende vaklessen</w:t>
                      </w:r>
                      <w:r w:rsidRPr="00531027">
                        <w:rPr>
                          <w:rFonts w:ascii="Bahnschrift Condensed" w:hAnsi="Bahnschrift Condensed"/>
                          <w:b/>
                          <w:bCs/>
                          <w:sz w:val="25"/>
                          <w:szCs w:val="25"/>
                        </w:rPr>
                        <w:t>.</w:t>
                      </w:r>
                      <w:r w:rsidR="00AF106E" w:rsidRPr="007B4AF2">
                        <w:rPr>
                          <w:rFonts w:ascii="Bahnschrift Condensed" w:hAnsi="Bahnschrift Condensed"/>
                          <w:b/>
                          <w:bCs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FC732F" w:rsidRPr="007D118E">
        <w:rPr>
          <w:rFonts w:ascii="Segoe UI" w:hAnsi="Segoe UI" w:cs="Segoe UI"/>
          <w:i/>
          <w:sz w:val="22"/>
          <w:szCs w:val="22"/>
          <w:u w:val="single"/>
        </w:rPr>
        <w:t>Opdracht</w:t>
      </w:r>
      <w:r w:rsidR="00FC732F" w:rsidRPr="00FC732F">
        <w:rPr>
          <w:rFonts w:ascii="Segoe UI" w:hAnsi="Segoe UI" w:cs="Segoe UI"/>
          <w:i/>
          <w:sz w:val="22"/>
          <w:szCs w:val="22"/>
        </w:rPr>
        <w:t>:</w:t>
      </w:r>
    </w:p>
    <w:p w14:paraId="444CE4F7" w14:textId="6BE7B04E" w:rsidR="00FC732F" w:rsidRPr="00FC732F" w:rsidRDefault="00FC732F" w:rsidP="00314DAD">
      <w:pPr>
        <w:pStyle w:val="Lijstalinea"/>
        <w:numPr>
          <w:ilvl w:val="0"/>
          <w:numId w:val="17"/>
        </w:numPr>
        <w:spacing w:after="120" w:line="259" w:lineRule="auto"/>
        <w:contextualSpacing w:val="0"/>
        <w:rPr>
          <w:rFonts w:ascii="Segoe UI" w:eastAsia="Times New Roman" w:hAnsi="Segoe UI" w:cs="Segoe UI"/>
          <w:sz w:val="22"/>
          <w:szCs w:val="22"/>
          <w:lang w:eastAsia="nl-NL"/>
        </w:rPr>
      </w:pPr>
      <w:r w:rsidRPr="007D118E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>Haal je voorkennis met betrekking tot taalgericht lesgeven op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. </w:t>
      </w:r>
      <w:r w:rsidR="00314DAD">
        <w:rPr>
          <w:rFonts w:ascii="Segoe UI" w:eastAsia="Times New Roman" w:hAnsi="Segoe UI" w:cs="Segoe UI"/>
          <w:sz w:val="22"/>
          <w:szCs w:val="22"/>
          <w:lang w:eastAsia="nl-NL"/>
        </w:rPr>
        <w:br/>
      </w:r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Gebruik daarbij </w:t>
      </w:r>
      <w:r w:rsidR="00AF106E">
        <w:rPr>
          <w:rFonts w:ascii="Segoe UI" w:eastAsia="Times New Roman" w:hAnsi="Segoe UI" w:cs="Segoe UI"/>
          <w:sz w:val="22"/>
          <w:szCs w:val="22"/>
          <w:lang w:eastAsia="nl-NL"/>
        </w:rPr>
        <w:t xml:space="preserve">bijvoorbeeld </w:t>
      </w:r>
      <w:r w:rsidR="00314DAD">
        <w:rPr>
          <w:rFonts w:ascii="Segoe UI" w:eastAsia="Times New Roman" w:hAnsi="Segoe UI" w:cs="Segoe UI"/>
          <w:sz w:val="22"/>
          <w:szCs w:val="22"/>
          <w:lang w:eastAsia="nl-NL"/>
        </w:rPr>
        <w:t xml:space="preserve">je 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aantekeningen </w:t>
      </w:r>
      <w:r w:rsidR="00314DAD">
        <w:rPr>
          <w:rFonts w:ascii="Segoe UI" w:eastAsia="Times New Roman" w:hAnsi="Segoe UI" w:cs="Segoe UI"/>
          <w:sz w:val="22"/>
          <w:szCs w:val="22"/>
          <w:lang w:eastAsia="nl-NL"/>
        </w:rPr>
        <w:t xml:space="preserve">en de materialen 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van de werkplaatsen </w:t>
      </w:r>
      <w:r w:rsidR="00AF106E">
        <w:rPr>
          <w:rFonts w:ascii="Segoe UI" w:eastAsia="Times New Roman" w:hAnsi="Segoe UI" w:cs="Segoe UI"/>
          <w:sz w:val="22"/>
          <w:szCs w:val="22"/>
          <w:lang w:eastAsia="nl-NL"/>
        </w:rPr>
        <w:br/>
      </w:r>
      <w:r>
        <w:rPr>
          <w:rFonts w:ascii="Segoe UI" w:eastAsia="Times New Roman" w:hAnsi="Segoe UI" w:cs="Segoe UI"/>
          <w:sz w:val="22"/>
          <w:szCs w:val="22"/>
          <w:lang w:eastAsia="nl-NL"/>
        </w:rPr>
        <w:t>taalgericht lesgeven uit jaar 2</w:t>
      </w:r>
      <w:r w:rsidRPr="00FC732F">
        <w:rPr>
          <w:rFonts w:ascii="Segoe UI" w:eastAsia="Times New Roman" w:hAnsi="Segoe UI" w:cs="Segoe UI"/>
          <w:sz w:val="22"/>
          <w:szCs w:val="22"/>
          <w:lang w:eastAsia="nl-NL"/>
        </w:rPr>
        <w:t xml:space="preserve">. </w:t>
      </w:r>
    </w:p>
    <w:p w14:paraId="0E76F4B4" w14:textId="04ED7122" w:rsidR="00FC732F" w:rsidRDefault="00FC732F" w:rsidP="00793FBE">
      <w:pPr>
        <w:pStyle w:val="Lijstalinea"/>
        <w:numPr>
          <w:ilvl w:val="0"/>
          <w:numId w:val="17"/>
        </w:numPr>
        <w:spacing w:after="120" w:line="259" w:lineRule="auto"/>
        <w:contextualSpacing w:val="0"/>
        <w:rPr>
          <w:rFonts w:ascii="Segoe UI" w:eastAsia="Times New Roman" w:hAnsi="Segoe UI" w:cs="Segoe UI"/>
          <w:sz w:val="22"/>
          <w:szCs w:val="22"/>
          <w:lang w:eastAsia="nl-NL"/>
        </w:rPr>
      </w:pPr>
      <w:r w:rsidRPr="00FC732F">
        <w:rPr>
          <w:rFonts w:ascii="Segoe UI" w:eastAsia="Times New Roman" w:hAnsi="Segoe UI" w:cs="Segoe UI"/>
          <w:sz w:val="22"/>
          <w:szCs w:val="22"/>
          <w:lang w:eastAsia="nl-NL"/>
        </w:rPr>
        <w:t xml:space="preserve">A. </w:t>
      </w:r>
      <w:r w:rsidRPr="007D118E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>Observeer een les</w:t>
      </w:r>
      <w:r w:rsidRPr="00FC732F">
        <w:rPr>
          <w:rFonts w:ascii="Segoe UI" w:eastAsia="Times New Roman" w:hAnsi="Segoe UI" w:cs="Segoe UI"/>
          <w:sz w:val="22"/>
          <w:szCs w:val="22"/>
          <w:lang w:eastAsia="nl-NL"/>
        </w:rPr>
        <w:t xml:space="preserve"> </w:t>
      </w:r>
      <w:r w:rsidRPr="007D118E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>van je werkplekbegeleider*</w:t>
      </w:r>
      <w:r w:rsidRPr="00FC732F">
        <w:rPr>
          <w:rFonts w:ascii="Segoe UI" w:eastAsia="Times New Roman" w:hAnsi="Segoe UI" w:cs="Segoe UI"/>
          <w:sz w:val="22"/>
          <w:szCs w:val="22"/>
          <w:lang w:eastAsia="nl-NL"/>
        </w:rPr>
        <w:t xml:space="preserve"> aan de hand van de ‘kijkwijzer</w:t>
      </w:r>
      <w:r w:rsidR="00793FBE">
        <w:rPr>
          <w:rFonts w:ascii="Segoe UI" w:eastAsia="Times New Roman" w:hAnsi="Segoe UI" w:cs="Segoe UI"/>
          <w:sz w:val="22"/>
          <w:szCs w:val="22"/>
          <w:lang w:eastAsia="nl-NL"/>
        </w:rPr>
        <w:t xml:space="preserve"> TGL</w:t>
      </w:r>
      <w:r w:rsidRPr="00FC732F">
        <w:rPr>
          <w:rFonts w:ascii="Segoe UI" w:eastAsia="Times New Roman" w:hAnsi="Segoe UI" w:cs="Segoe UI"/>
          <w:sz w:val="22"/>
          <w:szCs w:val="22"/>
          <w:lang w:eastAsia="nl-NL"/>
        </w:rPr>
        <w:t>’.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br/>
        <w:t xml:space="preserve">B. </w:t>
      </w:r>
      <w:r w:rsidRPr="007D118E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 xml:space="preserve">Laat je </w:t>
      </w:r>
      <w:proofErr w:type="spellStart"/>
      <w:r w:rsidRPr="007D118E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>wpb’er</w:t>
      </w:r>
      <w:proofErr w:type="spellEnd"/>
      <w:r w:rsidRPr="007D118E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>* ook een les van jou observeren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 en daarbij de kijkwijzer</w:t>
      </w:r>
      <w:r w:rsidR="007D118E">
        <w:rPr>
          <w:rFonts w:ascii="Segoe UI" w:eastAsia="Times New Roman" w:hAnsi="Segoe UI" w:cs="Segoe UI"/>
          <w:sz w:val="22"/>
          <w:szCs w:val="22"/>
          <w:lang w:eastAsia="nl-NL"/>
        </w:rPr>
        <w:t xml:space="preserve"> 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t>invullen.</w:t>
      </w:r>
    </w:p>
    <w:p w14:paraId="792CD61B" w14:textId="2E5CDF04" w:rsidR="00FC732F" w:rsidRPr="00FC732F" w:rsidRDefault="00FC732F" w:rsidP="00793FBE">
      <w:pPr>
        <w:pStyle w:val="Lijstalinea"/>
        <w:numPr>
          <w:ilvl w:val="0"/>
          <w:numId w:val="17"/>
        </w:numPr>
        <w:spacing w:after="120" w:line="259" w:lineRule="auto"/>
        <w:contextualSpacing w:val="0"/>
        <w:rPr>
          <w:rFonts w:ascii="Segoe UI" w:eastAsia="Times New Roman" w:hAnsi="Segoe UI" w:cs="Segoe UI"/>
          <w:sz w:val="22"/>
          <w:szCs w:val="22"/>
          <w:lang w:eastAsia="nl-NL"/>
        </w:rPr>
      </w:pPr>
      <w:r w:rsidRPr="007D118E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>Houd een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 </w:t>
      </w:r>
      <w:r w:rsidRPr="00FC732F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>nagesprek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 bespre</w:t>
      </w:r>
      <w:r w:rsidR="001321EB">
        <w:rPr>
          <w:rFonts w:ascii="Segoe UI" w:eastAsia="Times New Roman" w:hAnsi="Segoe UI" w:cs="Segoe UI"/>
          <w:sz w:val="22"/>
          <w:szCs w:val="22"/>
          <w:lang w:eastAsia="nl-NL"/>
        </w:rPr>
        <w:t>e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k daarbij </w:t>
      </w:r>
      <w:r w:rsidR="00836A23">
        <w:rPr>
          <w:rFonts w:ascii="Segoe UI" w:eastAsia="Times New Roman" w:hAnsi="Segoe UI" w:cs="Segoe UI"/>
          <w:sz w:val="22"/>
          <w:szCs w:val="22"/>
          <w:lang w:eastAsia="nl-NL"/>
        </w:rPr>
        <w:t xml:space="preserve">ook 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de </w:t>
      </w:r>
      <w:r w:rsidR="00836A23">
        <w:rPr>
          <w:rFonts w:ascii="Segoe UI" w:eastAsia="Times New Roman" w:hAnsi="Segoe UI" w:cs="Segoe UI"/>
          <w:sz w:val="22"/>
          <w:szCs w:val="22"/>
          <w:lang w:eastAsia="nl-NL"/>
        </w:rPr>
        <w:t xml:space="preserve">‘beoordeling’ 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t>onder</w:t>
      </w:r>
      <w:r w:rsidR="00836A23">
        <w:rPr>
          <w:rFonts w:ascii="Segoe UI" w:eastAsia="Times New Roman" w:hAnsi="Segoe UI" w:cs="Segoe UI"/>
          <w:sz w:val="22"/>
          <w:szCs w:val="22"/>
          <w:lang w:eastAsia="nl-NL"/>
        </w:rPr>
        <w:t>aan de kijkwijzer</w:t>
      </w:r>
      <w:r w:rsidR="001321EB">
        <w:rPr>
          <w:rFonts w:ascii="Segoe UI" w:eastAsia="Times New Roman" w:hAnsi="Segoe UI" w:cs="Segoe UI"/>
          <w:sz w:val="22"/>
          <w:szCs w:val="22"/>
          <w:lang w:eastAsia="nl-NL"/>
        </w:rPr>
        <w:t>.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  </w:t>
      </w:r>
    </w:p>
    <w:p w14:paraId="59DDF9A4" w14:textId="62DA59AB" w:rsidR="002F39CE" w:rsidRPr="00FC732F" w:rsidRDefault="006068BF" w:rsidP="00793FBE">
      <w:pPr>
        <w:pStyle w:val="Lijstalinea"/>
        <w:numPr>
          <w:ilvl w:val="0"/>
          <w:numId w:val="17"/>
        </w:numPr>
        <w:spacing w:after="120" w:line="259" w:lineRule="auto"/>
        <w:contextualSpacing w:val="0"/>
        <w:rPr>
          <w:rFonts w:ascii="Segoe UI" w:eastAsia="Times New Roman" w:hAnsi="Segoe UI" w:cs="Segoe UI"/>
          <w:sz w:val="22"/>
          <w:szCs w:val="22"/>
          <w:lang w:eastAsia="nl-NL"/>
        </w:rPr>
      </w:pPr>
      <w:r w:rsidRPr="007D118E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 xml:space="preserve">Schrijf een </w:t>
      </w:r>
      <w:r w:rsidR="001321EB" w:rsidRPr="007D118E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>beknopt</w:t>
      </w:r>
      <w:r w:rsidRPr="007D118E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 xml:space="preserve"> </w:t>
      </w:r>
      <w:r w:rsidR="00FC732F" w:rsidRPr="007D118E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>reflectie</w:t>
      </w:r>
      <w:r w:rsidRPr="007D118E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>verslag</w:t>
      </w:r>
      <w:r w:rsidRPr="00FC732F">
        <w:rPr>
          <w:rFonts w:ascii="Segoe UI" w:eastAsia="Times New Roman" w:hAnsi="Segoe UI" w:cs="Segoe UI"/>
          <w:sz w:val="22"/>
          <w:szCs w:val="22"/>
          <w:lang w:eastAsia="nl-NL"/>
        </w:rPr>
        <w:t xml:space="preserve"> (</w:t>
      </w:r>
      <w:r w:rsidR="001321EB">
        <w:rPr>
          <w:rFonts w:ascii="Segoe UI" w:eastAsia="Times New Roman" w:hAnsi="Segoe UI" w:cs="Segoe UI"/>
          <w:sz w:val="22"/>
          <w:szCs w:val="22"/>
          <w:lang w:eastAsia="nl-NL"/>
        </w:rPr>
        <w:t>500-8</w:t>
      </w:r>
      <w:r w:rsidRPr="00FC732F">
        <w:rPr>
          <w:rFonts w:ascii="Segoe UI" w:eastAsia="Times New Roman" w:hAnsi="Segoe UI" w:cs="Segoe UI"/>
          <w:sz w:val="22"/>
          <w:szCs w:val="22"/>
          <w:lang w:eastAsia="nl-NL"/>
        </w:rPr>
        <w:t>00 woorden) waarin je ingaat op</w:t>
      </w:r>
      <w:r w:rsidR="002F39CE" w:rsidRPr="00FC732F">
        <w:rPr>
          <w:rFonts w:ascii="Segoe UI" w:eastAsia="Times New Roman" w:hAnsi="Segoe UI" w:cs="Segoe UI"/>
          <w:sz w:val="22"/>
          <w:szCs w:val="22"/>
          <w:lang w:eastAsia="nl-NL"/>
        </w:rPr>
        <w:t>:</w:t>
      </w:r>
    </w:p>
    <w:p w14:paraId="2D426487" w14:textId="2A3D79FE" w:rsidR="00FF2C81" w:rsidRPr="007900E9" w:rsidRDefault="00FF2C81" w:rsidP="007900E9">
      <w:pPr>
        <w:pStyle w:val="Lijstalinea"/>
        <w:numPr>
          <w:ilvl w:val="0"/>
          <w:numId w:val="18"/>
        </w:numPr>
        <w:spacing w:after="120" w:line="259" w:lineRule="auto"/>
        <w:ind w:left="708"/>
        <w:contextualSpacing w:val="0"/>
        <w:rPr>
          <w:rFonts w:ascii="Segoe UI" w:hAnsi="Segoe UI" w:cs="Segoe UI"/>
          <w:sz w:val="22"/>
          <w:szCs w:val="22"/>
        </w:rPr>
      </w:pPr>
      <w:r w:rsidRPr="007D118E">
        <w:rPr>
          <w:rFonts w:ascii="Segoe UI" w:eastAsia="Times New Roman" w:hAnsi="Segoe UI" w:cs="Segoe UI"/>
          <w:i/>
          <w:iCs/>
          <w:sz w:val="22"/>
          <w:szCs w:val="22"/>
          <w:lang w:eastAsia="nl-NL"/>
        </w:rPr>
        <w:t xml:space="preserve">de door jou geobserveerde les: </w:t>
      </w:r>
      <w:r w:rsidRPr="007D118E">
        <w:rPr>
          <w:rFonts w:ascii="Segoe UI" w:eastAsia="Times New Roman" w:hAnsi="Segoe UI" w:cs="Segoe UI"/>
          <w:i/>
          <w:iCs/>
          <w:sz w:val="22"/>
          <w:szCs w:val="22"/>
          <w:lang w:eastAsia="nl-NL"/>
        </w:rPr>
        <w:br/>
      </w:r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- Welke elementen van taalgericht lesgeven zag je terug bij je </w:t>
      </w:r>
      <w:proofErr w:type="spellStart"/>
      <w:r>
        <w:rPr>
          <w:rFonts w:ascii="Segoe UI" w:eastAsia="Times New Roman" w:hAnsi="Segoe UI" w:cs="Segoe UI"/>
          <w:sz w:val="22"/>
          <w:szCs w:val="22"/>
          <w:lang w:eastAsia="nl-NL"/>
        </w:rPr>
        <w:t>wpb’er</w:t>
      </w:r>
      <w:proofErr w:type="spellEnd"/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? Herkende je bepaalde ‘pijlers’ van </w:t>
      </w:r>
      <w:proofErr w:type="spellStart"/>
      <w:r>
        <w:rPr>
          <w:rFonts w:ascii="Segoe UI" w:eastAsia="Times New Roman" w:hAnsi="Segoe UI" w:cs="Segoe UI"/>
          <w:sz w:val="22"/>
          <w:szCs w:val="22"/>
          <w:lang w:eastAsia="nl-NL"/>
        </w:rPr>
        <w:t>tvo</w:t>
      </w:r>
      <w:proofErr w:type="spellEnd"/>
      <w:r>
        <w:rPr>
          <w:rFonts w:ascii="Segoe UI" w:eastAsia="Times New Roman" w:hAnsi="Segoe UI" w:cs="Segoe UI"/>
          <w:sz w:val="22"/>
          <w:szCs w:val="22"/>
          <w:lang w:eastAsia="nl-NL"/>
        </w:rPr>
        <w:t>? (Noem voorbeelden)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br/>
        <w:t>- Was de les heel erg taalgericht, een beetje, of niet zo? Waarom vind je dat?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br/>
      </w:r>
      <w:r w:rsidR="007900E9">
        <w:rPr>
          <w:rFonts w:ascii="Segoe UI" w:eastAsia="Times New Roman" w:hAnsi="Segoe UI" w:cs="Segoe UI"/>
          <w:sz w:val="22"/>
          <w:szCs w:val="22"/>
          <w:lang w:eastAsia="nl-NL"/>
        </w:rPr>
        <w:t xml:space="preserve">- Heb je de indruk dat de les de leerlingen ondersteunde in de vergroting van hun ‘academische taalvaardigheid’ en/of bij hun </w:t>
      </w:r>
      <w:r w:rsidR="007900E9">
        <w:rPr>
          <w:rFonts w:ascii="Segoe UI" w:eastAsia="Times New Roman" w:hAnsi="Segoe UI" w:cs="Segoe UI"/>
          <w:sz w:val="22"/>
          <w:szCs w:val="22"/>
          <w:lang w:eastAsia="nl-NL"/>
        </w:rPr>
        <w:br/>
        <w:t xml:space="preserve">   vaktaalverwerving? Waarom wel of niet?</w:t>
      </w:r>
      <w:r w:rsidR="007900E9">
        <w:rPr>
          <w:rFonts w:ascii="Segoe UI" w:eastAsia="Times New Roman" w:hAnsi="Segoe UI" w:cs="Segoe UI"/>
          <w:sz w:val="22"/>
          <w:szCs w:val="22"/>
          <w:lang w:eastAsia="nl-NL"/>
        </w:rPr>
        <w:br/>
      </w:r>
      <w:r w:rsidRPr="007900E9">
        <w:rPr>
          <w:rFonts w:ascii="Segoe UI" w:eastAsia="Times New Roman" w:hAnsi="Segoe UI" w:cs="Segoe UI"/>
          <w:sz w:val="22"/>
          <w:szCs w:val="22"/>
          <w:lang w:eastAsia="nl-NL"/>
        </w:rPr>
        <w:t xml:space="preserve">- Welke dingen die de </w:t>
      </w:r>
      <w:proofErr w:type="spellStart"/>
      <w:r w:rsidRPr="007900E9">
        <w:rPr>
          <w:rFonts w:ascii="Segoe UI" w:eastAsia="Times New Roman" w:hAnsi="Segoe UI" w:cs="Segoe UI"/>
          <w:sz w:val="22"/>
          <w:szCs w:val="22"/>
          <w:lang w:eastAsia="nl-NL"/>
        </w:rPr>
        <w:t>wpb’er</w:t>
      </w:r>
      <w:proofErr w:type="spellEnd"/>
      <w:r w:rsidRPr="007900E9">
        <w:rPr>
          <w:rFonts w:ascii="Segoe UI" w:eastAsia="Times New Roman" w:hAnsi="Segoe UI" w:cs="Segoe UI"/>
          <w:sz w:val="22"/>
          <w:szCs w:val="22"/>
          <w:lang w:eastAsia="nl-NL"/>
        </w:rPr>
        <w:t xml:space="preserve"> deed vond je </w:t>
      </w:r>
      <w:r w:rsidR="007900E9">
        <w:rPr>
          <w:rFonts w:ascii="Segoe UI" w:eastAsia="Times New Roman" w:hAnsi="Segoe UI" w:cs="Segoe UI"/>
          <w:sz w:val="22"/>
          <w:szCs w:val="22"/>
          <w:lang w:eastAsia="nl-NL"/>
        </w:rPr>
        <w:t xml:space="preserve">wel </w:t>
      </w:r>
      <w:r w:rsidRPr="007900E9">
        <w:rPr>
          <w:rFonts w:ascii="Segoe UI" w:eastAsia="Times New Roman" w:hAnsi="Segoe UI" w:cs="Segoe UI"/>
          <w:sz w:val="22"/>
          <w:szCs w:val="22"/>
          <w:lang w:eastAsia="nl-NL"/>
        </w:rPr>
        <w:t>handig/bruikbaar? Deed hij/zij ook dingen die jij zelf anders zou doen?</w:t>
      </w:r>
    </w:p>
    <w:p w14:paraId="1EEA92CB" w14:textId="77777777" w:rsidR="001639CD" w:rsidRPr="001639CD" w:rsidRDefault="001639CD" w:rsidP="00793FBE">
      <w:pPr>
        <w:pStyle w:val="Lijstalinea"/>
        <w:numPr>
          <w:ilvl w:val="0"/>
          <w:numId w:val="18"/>
        </w:numPr>
        <w:spacing w:after="120" w:line="259" w:lineRule="auto"/>
        <w:ind w:left="708"/>
        <w:contextualSpacing w:val="0"/>
        <w:rPr>
          <w:rFonts w:ascii="Segoe UI" w:hAnsi="Segoe UI" w:cs="Segoe UI"/>
          <w:sz w:val="22"/>
          <w:szCs w:val="22"/>
        </w:rPr>
      </w:pPr>
      <w:r w:rsidRPr="007D118E">
        <w:rPr>
          <w:rFonts w:ascii="Segoe UI" w:eastAsia="Times New Roman" w:hAnsi="Segoe UI" w:cs="Segoe UI"/>
          <w:i/>
          <w:iCs/>
          <w:sz w:val="22"/>
          <w:szCs w:val="22"/>
          <w:lang w:eastAsia="nl-NL"/>
        </w:rPr>
        <w:t>de door jou gegeven les:</w:t>
      </w:r>
      <w:r w:rsidRPr="007D118E">
        <w:rPr>
          <w:rFonts w:ascii="Segoe UI" w:eastAsia="Times New Roman" w:hAnsi="Segoe UI" w:cs="Segoe UI"/>
          <w:i/>
          <w:iCs/>
          <w:sz w:val="22"/>
          <w:szCs w:val="22"/>
          <w:lang w:eastAsia="nl-NL"/>
        </w:rPr>
        <w:br/>
      </w:r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- Wat vond de </w:t>
      </w:r>
      <w:proofErr w:type="spellStart"/>
      <w:r>
        <w:rPr>
          <w:rFonts w:ascii="Segoe UI" w:eastAsia="Times New Roman" w:hAnsi="Segoe UI" w:cs="Segoe UI"/>
          <w:sz w:val="22"/>
          <w:szCs w:val="22"/>
          <w:lang w:eastAsia="nl-NL"/>
        </w:rPr>
        <w:t>wpb’er</w:t>
      </w:r>
      <w:proofErr w:type="spellEnd"/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 van jouw les? Hoe beoordeelde hij/zij de taalgerichtheid daarvan?</w:t>
      </w:r>
      <w:r>
        <w:rPr>
          <w:rFonts w:ascii="Segoe UI" w:eastAsia="Times New Roman" w:hAnsi="Segoe UI" w:cs="Segoe UI"/>
          <w:sz w:val="22"/>
          <w:szCs w:val="22"/>
          <w:lang w:eastAsia="nl-NL"/>
        </w:rPr>
        <w:br/>
        <w:t xml:space="preserve">- Op welke </w:t>
      </w:r>
      <w:proofErr w:type="spellStart"/>
      <w:r>
        <w:rPr>
          <w:rFonts w:ascii="Segoe UI" w:eastAsia="Times New Roman" w:hAnsi="Segoe UI" w:cs="Segoe UI"/>
          <w:sz w:val="22"/>
          <w:szCs w:val="22"/>
          <w:lang w:eastAsia="nl-NL"/>
        </w:rPr>
        <w:t>tvo</w:t>
      </w:r>
      <w:proofErr w:type="spellEnd"/>
      <w:r>
        <w:rPr>
          <w:rFonts w:ascii="Segoe UI" w:eastAsia="Times New Roman" w:hAnsi="Segoe UI" w:cs="Segoe UI"/>
          <w:sz w:val="22"/>
          <w:szCs w:val="22"/>
          <w:lang w:eastAsia="nl-NL"/>
        </w:rPr>
        <w:t xml:space="preserve">-pijlers doe jij al veel, op welke minder? </w:t>
      </w:r>
    </w:p>
    <w:p w14:paraId="0A880572" w14:textId="01409569" w:rsidR="002F39CE" w:rsidRPr="001321EB" w:rsidRDefault="0061473D" w:rsidP="00793FBE">
      <w:pPr>
        <w:pStyle w:val="Lijstalinea"/>
        <w:numPr>
          <w:ilvl w:val="0"/>
          <w:numId w:val="18"/>
        </w:numPr>
        <w:spacing w:after="240" w:line="259" w:lineRule="auto"/>
        <w:ind w:left="703" w:hanging="357"/>
        <w:contextualSpacing w:val="0"/>
        <w:rPr>
          <w:rFonts w:ascii="Segoe UI" w:hAnsi="Segoe UI" w:cs="Segoe UI"/>
          <w:sz w:val="22"/>
          <w:szCs w:val="22"/>
        </w:rPr>
      </w:pPr>
      <w:r>
        <w:rPr>
          <w:rFonts w:ascii="Segoe UI" w:eastAsia="Times New Roman" w:hAnsi="Segoe UI" w:cs="Segoe UI"/>
          <w:i/>
          <w:iCs/>
          <w:sz w:val="22"/>
          <w:szCs w:val="22"/>
          <w:lang w:eastAsia="nl-NL"/>
        </w:rPr>
        <w:t>jouw ontwikkelpunten op het vlak van taalgericht lesgeven:</w:t>
      </w:r>
      <w:r w:rsidR="001639CD" w:rsidRPr="007D118E">
        <w:rPr>
          <w:rFonts w:ascii="Segoe UI" w:eastAsia="Times New Roman" w:hAnsi="Segoe UI" w:cs="Segoe UI"/>
          <w:i/>
          <w:iCs/>
          <w:sz w:val="22"/>
          <w:szCs w:val="22"/>
          <w:lang w:eastAsia="nl-NL"/>
        </w:rPr>
        <w:t xml:space="preserve"> </w:t>
      </w:r>
      <w:r>
        <w:rPr>
          <w:rFonts w:ascii="Segoe UI" w:eastAsia="Times New Roman" w:hAnsi="Segoe UI" w:cs="Segoe UI"/>
          <w:i/>
          <w:iCs/>
          <w:sz w:val="22"/>
          <w:szCs w:val="22"/>
          <w:lang w:eastAsia="nl-NL"/>
        </w:rPr>
        <w:br/>
      </w:r>
      <w:r w:rsidR="001639CD">
        <w:rPr>
          <w:rFonts w:ascii="Segoe UI" w:eastAsia="Times New Roman" w:hAnsi="Segoe UI" w:cs="Segoe UI"/>
          <w:sz w:val="22"/>
          <w:szCs w:val="22"/>
          <w:lang w:eastAsia="nl-NL"/>
        </w:rPr>
        <w:t>Formuleer</w:t>
      </w:r>
      <w:r w:rsidR="004F4B0D">
        <w:rPr>
          <w:rFonts w:ascii="Segoe UI" w:eastAsia="Times New Roman" w:hAnsi="Segoe UI" w:cs="Segoe UI"/>
          <w:sz w:val="22"/>
          <w:szCs w:val="22"/>
          <w:lang w:eastAsia="nl-NL"/>
        </w:rPr>
        <w:t xml:space="preserve"> o.b.v. de observaties</w:t>
      </w:r>
      <w:r w:rsidR="001639CD">
        <w:rPr>
          <w:rFonts w:ascii="Segoe UI" w:eastAsia="Times New Roman" w:hAnsi="Segoe UI" w:cs="Segoe UI"/>
          <w:sz w:val="22"/>
          <w:szCs w:val="22"/>
          <w:lang w:eastAsia="nl-NL"/>
        </w:rPr>
        <w:t xml:space="preserve"> </w:t>
      </w:r>
      <w:r w:rsidR="001639CD" w:rsidRPr="001639CD">
        <w:rPr>
          <w:rFonts w:ascii="Segoe UI" w:eastAsia="Times New Roman" w:hAnsi="Segoe UI" w:cs="Segoe UI"/>
          <w:b/>
          <w:bCs/>
          <w:sz w:val="22"/>
          <w:szCs w:val="22"/>
          <w:lang w:eastAsia="nl-NL"/>
        </w:rPr>
        <w:t>twee concrete leerdoelen</w:t>
      </w:r>
      <w:r w:rsidR="001639CD">
        <w:rPr>
          <w:rFonts w:ascii="Segoe UI" w:eastAsia="Times New Roman" w:hAnsi="Segoe UI" w:cs="Segoe UI"/>
          <w:sz w:val="22"/>
          <w:szCs w:val="22"/>
          <w:lang w:eastAsia="nl-NL"/>
        </w:rPr>
        <w:t xml:space="preserve"> voor jezelf. Heb je ook al een idee </w:t>
      </w:r>
      <w:r w:rsidR="001639CD" w:rsidRPr="001639CD">
        <w:rPr>
          <w:rFonts w:ascii="Segoe UI" w:eastAsia="Times New Roman" w:hAnsi="Segoe UI" w:cs="Segoe UI"/>
          <w:sz w:val="22"/>
          <w:szCs w:val="22"/>
          <w:lang w:eastAsia="nl-NL"/>
        </w:rPr>
        <w:t>hoe</w:t>
      </w:r>
      <w:r w:rsidR="001639CD">
        <w:rPr>
          <w:rFonts w:ascii="Segoe UI" w:eastAsia="Times New Roman" w:hAnsi="Segoe UI" w:cs="Segoe UI"/>
          <w:sz w:val="22"/>
          <w:szCs w:val="22"/>
          <w:lang w:eastAsia="nl-NL"/>
        </w:rPr>
        <w:t xml:space="preserve"> je die doelen zou kunnen bereiken?</w:t>
      </w:r>
    </w:p>
    <w:p w14:paraId="00EE6485" w14:textId="25B09CC3" w:rsidR="001321EB" w:rsidRDefault="004F4B0D" w:rsidP="00793FBE">
      <w:pPr>
        <w:spacing w:before="120" w:after="60" w:line="259" w:lineRule="auto"/>
        <w:rPr>
          <w:rFonts w:ascii="Segoe UI" w:hAnsi="Segoe UI" w:cs="Segoe UI"/>
          <w:i/>
          <w:iCs/>
          <w:sz w:val="22"/>
          <w:szCs w:val="22"/>
        </w:rPr>
      </w:pPr>
      <w:r w:rsidRPr="007D118E">
        <w:rPr>
          <w:rFonts w:ascii="Segoe UI" w:eastAsia="Times New Roman" w:hAnsi="Segoe UI" w:cs="Segoe UI"/>
          <w:i/>
          <w:iCs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7E93E" wp14:editId="58293A3A">
                <wp:simplePos x="0" y="0"/>
                <wp:positionH relativeFrom="margin">
                  <wp:posOffset>-48895</wp:posOffset>
                </wp:positionH>
                <wp:positionV relativeFrom="paragraph">
                  <wp:posOffset>1270</wp:posOffset>
                </wp:positionV>
                <wp:extent cx="8963025" cy="685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3025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A9A6BD" id="Rectangle 1" o:spid="_x0000_s1026" style="position:absolute;margin-left:-3.85pt;margin-top:.1pt;width:705.75pt;height:5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" filled="f" strokecolor="black [3213]" strokeweight="1pt">
                <w10:wrap anchorx="margin"/>
              </v:rect>
            </w:pict>
          </mc:Fallback>
        </mc:AlternateContent>
      </w:r>
      <w:r w:rsidR="001321EB">
        <w:rPr>
          <w:rFonts w:ascii="Segoe UI" w:hAnsi="Segoe UI" w:cs="Segoe UI"/>
          <w:i/>
          <w:iCs/>
          <w:sz w:val="22"/>
          <w:szCs w:val="22"/>
        </w:rPr>
        <w:t xml:space="preserve">Wat neem je op in </w:t>
      </w:r>
      <w:r w:rsidR="001321EB" w:rsidRPr="001321EB">
        <w:rPr>
          <w:rFonts w:ascii="Segoe UI" w:hAnsi="Segoe UI" w:cs="Segoe UI"/>
          <w:i/>
          <w:iCs/>
          <w:sz w:val="22"/>
          <w:szCs w:val="22"/>
        </w:rPr>
        <w:t>je portfolio</w:t>
      </w:r>
      <w:r w:rsidR="001321EB">
        <w:rPr>
          <w:rFonts w:ascii="Segoe UI" w:hAnsi="Segoe UI" w:cs="Segoe UI"/>
          <w:i/>
          <w:iCs/>
          <w:sz w:val="22"/>
          <w:szCs w:val="22"/>
        </w:rPr>
        <w:t>?</w:t>
      </w:r>
    </w:p>
    <w:p w14:paraId="5A41468A" w14:textId="5686C8BE" w:rsidR="001321EB" w:rsidRPr="00793FBE" w:rsidRDefault="001321EB" w:rsidP="001321EB">
      <w:pPr>
        <w:pStyle w:val="Lijstalinea"/>
        <w:numPr>
          <w:ilvl w:val="0"/>
          <w:numId w:val="19"/>
        </w:numPr>
        <w:spacing w:after="120" w:line="259" w:lineRule="auto"/>
        <w:rPr>
          <w:rFonts w:ascii="Segoe UI" w:hAnsi="Segoe UI" w:cs="Segoe UI"/>
          <w:sz w:val="22"/>
          <w:szCs w:val="22"/>
        </w:rPr>
      </w:pPr>
      <w:r w:rsidRPr="00793FBE">
        <w:rPr>
          <w:rFonts w:ascii="Segoe UI" w:hAnsi="Segoe UI" w:cs="Segoe UI"/>
          <w:sz w:val="22"/>
          <w:szCs w:val="22"/>
        </w:rPr>
        <w:t>de twee ingevulde kijkwijzers (</w:t>
      </w:r>
      <w:r w:rsidR="00793FBE" w:rsidRPr="00793FBE">
        <w:rPr>
          <w:rFonts w:ascii="Segoe UI" w:hAnsi="Segoe UI" w:cs="Segoe UI"/>
          <w:sz w:val="22"/>
          <w:szCs w:val="22"/>
        </w:rPr>
        <w:t xml:space="preserve">voorzien van de handtekening van </w:t>
      </w:r>
      <w:r w:rsidRPr="00793FBE">
        <w:rPr>
          <w:rFonts w:ascii="Segoe UI" w:hAnsi="Segoe UI" w:cs="Segoe UI"/>
          <w:sz w:val="22"/>
          <w:szCs w:val="22"/>
        </w:rPr>
        <w:t xml:space="preserve">je </w:t>
      </w:r>
      <w:proofErr w:type="spellStart"/>
      <w:r w:rsidRPr="00793FBE">
        <w:rPr>
          <w:rFonts w:ascii="Segoe UI" w:hAnsi="Segoe UI" w:cs="Segoe UI"/>
          <w:sz w:val="22"/>
          <w:szCs w:val="22"/>
        </w:rPr>
        <w:t>wpb’er</w:t>
      </w:r>
      <w:proofErr w:type="spellEnd"/>
      <w:r w:rsidRPr="00793FBE">
        <w:rPr>
          <w:rFonts w:ascii="Segoe UI" w:hAnsi="Segoe UI" w:cs="Segoe UI"/>
          <w:sz w:val="22"/>
          <w:szCs w:val="22"/>
        </w:rPr>
        <w:t>)</w:t>
      </w:r>
    </w:p>
    <w:p w14:paraId="6473170D" w14:textId="77777777" w:rsidR="00900E0B" w:rsidRDefault="001321EB" w:rsidP="00900E0B">
      <w:pPr>
        <w:pStyle w:val="Lijstalinea"/>
        <w:numPr>
          <w:ilvl w:val="0"/>
          <w:numId w:val="19"/>
        </w:numPr>
        <w:spacing w:line="259" w:lineRule="auto"/>
        <w:rPr>
          <w:rFonts w:ascii="Segoe UI" w:hAnsi="Segoe UI" w:cs="Segoe UI"/>
          <w:sz w:val="22"/>
          <w:szCs w:val="22"/>
        </w:rPr>
      </w:pPr>
      <w:r w:rsidRPr="00793FBE">
        <w:rPr>
          <w:rFonts w:ascii="Segoe UI" w:hAnsi="Segoe UI" w:cs="Segoe UI"/>
          <w:sz w:val="22"/>
          <w:szCs w:val="22"/>
        </w:rPr>
        <w:t>het reflectieverslag</w:t>
      </w:r>
    </w:p>
    <w:p w14:paraId="1A651EB1" w14:textId="77777777" w:rsidR="00900E0B" w:rsidRPr="00531027" w:rsidRDefault="00900E0B" w:rsidP="00900E0B">
      <w:pPr>
        <w:spacing w:line="259" w:lineRule="auto"/>
        <w:ind w:left="360"/>
        <w:rPr>
          <w:rFonts w:ascii="Segoe UI" w:hAnsi="Segoe UI" w:cs="Segoe UI"/>
          <w:sz w:val="4"/>
          <w:szCs w:val="4"/>
        </w:rPr>
      </w:pPr>
    </w:p>
    <w:sectPr w:rsidR="00900E0B" w:rsidRPr="00531027" w:rsidSect="006A12C3">
      <w:footerReference w:type="default" r:id="rId11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D04E4" w14:textId="77777777" w:rsidR="00014326" w:rsidRDefault="00014326" w:rsidP="004B7624">
      <w:r>
        <w:separator/>
      </w:r>
    </w:p>
  </w:endnote>
  <w:endnote w:type="continuationSeparator" w:id="0">
    <w:p w14:paraId="519F09CB" w14:textId="77777777" w:rsidR="00014326" w:rsidRDefault="00014326" w:rsidP="004B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9CE7A" w14:textId="53B8782B" w:rsidR="004B7624" w:rsidRPr="00836A23" w:rsidRDefault="00836A23">
    <w:pPr>
      <w:pStyle w:val="Voettekst"/>
      <w:rPr>
        <w:i/>
        <w:iCs/>
        <w:color w:val="595959" w:themeColor="text1" w:themeTint="A6"/>
        <w:sz w:val="22"/>
        <w:szCs w:val="22"/>
      </w:rPr>
    </w:pPr>
    <w:r>
      <w:rPr>
        <w:i/>
        <w:iCs/>
        <w:sz w:val="22"/>
        <w:szCs w:val="22"/>
      </w:rPr>
      <w:t xml:space="preserve">* </w:t>
    </w:r>
    <w:r w:rsidR="004B7624" w:rsidRPr="00836A23">
      <w:rPr>
        <w:i/>
        <w:iCs/>
        <w:color w:val="404040" w:themeColor="text1" w:themeTint="BF"/>
        <w:sz w:val="22"/>
        <w:szCs w:val="22"/>
      </w:rPr>
      <w:t xml:space="preserve">In plaats van de </w:t>
    </w:r>
    <w:proofErr w:type="spellStart"/>
    <w:r w:rsidR="004B7624" w:rsidRPr="00836A23">
      <w:rPr>
        <w:i/>
        <w:iCs/>
        <w:color w:val="404040" w:themeColor="text1" w:themeTint="BF"/>
        <w:sz w:val="22"/>
        <w:szCs w:val="22"/>
      </w:rPr>
      <w:t>wpb’er</w:t>
    </w:r>
    <w:proofErr w:type="spellEnd"/>
    <w:r w:rsidR="004B7624" w:rsidRPr="00836A23">
      <w:rPr>
        <w:i/>
        <w:iCs/>
        <w:color w:val="404040" w:themeColor="text1" w:themeTint="BF"/>
        <w:sz w:val="22"/>
        <w:szCs w:val="22"/>
      </w:rPr>
      <w:t xml:space="preserve"> kan ook de les van een andere vakdocent geobserveerd worden. (Als de </w:t>
    </w:r>
    <w:proofErr w:type="spellStart"/>
    <w:r w:rsidR="004B7624" w:rsidRPr="00836A23">
      <w:rPr>
        <w:i/>
        <w:iCs/>
        <w:color w:val="404040" w:themeColor="text1" w:themeTint="BF"/>
        <w:sz w:val="22"/>
        <w:szCs w:val="22"/>
      </w:rPr>
      <w:t>wpb’er</w:t>
    </w:r>
    <w:proofErr w:type="spellEnd"/>
    <w:r w:rsidR="004B7624" w:rsidRPr="00836A23">
      <w:rPr>
        <w:i/>
        <w:iCs/>
        <w:color w:val="404040" w:themeColor="text1" w:themeTint="BF"/>
        <w:sz w:val="22"/>
        <w:szCs w:val="22"/>
      </w:rPr>
      <w:t xml:space="preserve"> niet het vak geeft waarvoor de student wordt opgeleid, heeft dit zelfs de voorkeur.) </w:t>
    </w:r>
    <w:r w:rsidRPr="00836A23">
      <w:rPr>
        <w:i/>
        <w:iCs/>
        <w:color w:val="404040" w:themeColor="text1" w:themeTint="BF"/>
        <w:sz w:val="22"/>
        <w:szCs w:val="22"/>
      </w:rPr>
      <w:t xml:space="preserve">Ook het observeren van de les van de student zelf kan gebeuren </w:t>
    </w:r>
    <w:r w:rsidR="004B7624" w:rsidRPr="00836A23">
      <w:rPr>
        <w:i/>
        <w:iCs/>
        <w:color w:val="404040" w:themeColor="text1" w:themeTint="BF"/>
        <w:sz w:val="22"/>
        <w:szCs w:val="22"/>
      </w:rPr>
      <w:t xml:space="preserve">door een andere </w:t>
    </w:r>
    <w:r w:rsidRPr="00836A23">
      <w:rPr>
        <w:i/>
        <w:iCs/>
        <w:color w:val="404040" w:themeColor="text1" w:themeTint="BF"/>
        <w:sz w:val="22"/>
        <w:szCs w:val="22"/>
      </w:rPr>
      <w:t>(vak)</w:t>
    </w:r>
    <w:r w:rsidR="004B7624" w:rsidRPr="00836A23">
      <w:rPr>
        <w:i/>
        <w:iCs/>
        <w:color w:val="404040" w:themeColor="text1" w:themeTint="BF"/>
        <w:sz w:val="22"/>
        <w:szCs w:val="22"/>
      </w:rPr>
      <w:t>collega</w:t>
    </w:r>
    <w:r w:rsidRPr="00836A23">
      <w:rPr>
        <w:i/>
        <w:iCs/>
        <w:color w:val="595959" w:themeColor="text1" w:themeTint="A6"/>
        <w:sz w:val="22"/>
        <w:szCs w:val="22"/>
      </w:rPr>
      <w:t>.</w:t>
    </w:r>
    <w:r w:rsidR="004B7624" w:rsidRPr="00836A23">
      <w:rPr>
        <w:i/>
        <w:iCs/>
        <w:color w:val="595959" w:themeColor="text1" w:themeTint="A6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11337" w14:textId="77777777" w:rsidR="00014326" w:rsidRDefault="00014326" w:rsidP="004B7624">
      <w:r>
        <w:separator/>
      </w:r>
    </w:p>
  </w:footnote>
  <w:footnote w:type="continuationSeparator" w:id="0">
    <w:p w14:paraId="3BA3107B" w14:textId="77777777" w:rsidR="00014326" w:rsidRDefault="00014326" w:rsidP="004B76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053A"/>
    <w:multiLevelType w:val="hybridMultilevel"/>
    <w:tmpl w:val="2E5CF99C"/>
    <w:lvl w:ilvl="0" w:tplc="DCA2EF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061D0"/>
    <w:multiLevelType w:val="multilevel"/>
    <w:tmpl w:val="D3922CBE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DF2F80"/>
    <w:multiLevelType w:val="hybridMultilevel"/>
    <w:tmpl w:val="FC643732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626C3D"/>
    <w:multiLevelType w:val="hybridMultilevel"/>
    <w:tmpl w:val="1E1200B2"/>
    <w:lvl w:ilvl="0" w:tplc="C9543C98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735E5"/>
    <w:multiLevelType w:val="multilevel"/>
    <w:tmpl w:val="9632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760C8"/>
    <w:multiLevelType w:val="multilevel"/>
    <w:tmpl w:val="3A5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107D24"/>
    <w:multiLevelType w:val="hybridMultilevel"/>
    <w:tmpl w:val="40F0C638"/>
    <w:lvl w:ilvl="0" w:tplc="004A92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2A6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82C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8B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23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9C9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EE1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486D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2F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B6251"/>
    <w:multiLevelType w:val="hybridMultilevel"/>
    <w:tmpl w:val="12FC9CA0"/>
    <w:lvl w:ilvl="0" w:tplc="22F09F10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361552"/>
    <w:multiLevelType w:val="multilevel"/>
    <w:tmpl w:val="44CE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A914D2"/>
    <w:multiLevelType w:val="multilevel"/>
    <w:tmpl w:val="03FC23CA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217FE5"/>
    <w:multiLevelType w:val="multilevel"/>
    <w:tmpl w:val="6BB0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297994"/>
    <w:multiLevelType w:val="hybridMultilevel"/>
    <w:tmpl w:val="CA886F3C"/>
    <w:lvl w:ilvl="0" w:tplc="E7D0B8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008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02C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65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A28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001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585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05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305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F2F8D"/>
    <w:multiLevelType w:val="multilevel"/>
    <w:tmpl w:val="DD22D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004991"/>
    <w:multiLevelType w:val="multilevel"/>
    <w:tmpl w:val="D3922CBE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6010DF"/>
    <w:multiLevelType w:val="hybridMultilevel"/>
    <w:tmpl w:val="EB4209D0"/>
    <w:lvl w:ilvl="0" w:tplc="22F09F1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264E0"/>
    <w:multiLevelType w:val="hybridMultilevel"/>
    <w:tmpl w:val="7D42C836"/>
    <w:lvl w:ilvl="0" w:tplc="22F09F1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D410C"/>
    <w:multiLevelType w:val="hybridMultilevel"/>
    <w:tmpl w:val="56268B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21703"/>
    <w:multiLevelType w:val="hybridMultilevel"/>
    <w:tmpl w:val="94003ED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16322"/>
    <w:multiLevelType w:val="multilevel"/>
    <w:tmpl w:val="D3922CBE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 w16cid:durableId="1857964386">
    <w:abstractNumId w:val="6"/>
  </w:num>
  <w:num w:numId="2" w16cid:durableId="990868699">
    <w:abstractNumId w:val="11"/>
  </w:num>
  <w:num w:numId="3" w16cid:durableId="1936397626">
    <w:abstractNumId w:val="5"/>
  </w:num>
  <w:num w:numId="4" w16cid:durableId="696545324">
    <w:abstractNumId w:val="10"/>
  </w:num>
  <w:num w:numId="5" w16cid:durableId="1180971719">
    <w:abstractNumId w:val="7"/>
  </w:num>
  <w:num w:numId="6" w16cid:durableId="434249828">
    <w:abstractNumId w:val="12"/>
  </w:num>
  <w:num w:numId="7" w16cid:durableId="1485508506">
    <w:abstractNumId w:val="9"/>
  </w:num>
  <w:num w:numId="8" w16cid:durableId="717126646">
    <w:abstractNumId w:val="8"/>
  </w:num>
  <w:num w:numId="9" w16cid:durableId="1591236926">
    <w:abstractNumId w:val="18"/>
  </w:num>
  <w:num w:numId="10" w16cid:durableId="1175415845">
    <w:abstractNumId w:val="1"/>
  </w:num>
  <w:num w:numId="11" w16cid:durableId="1281495452">
    <w:abstractNumId w:val="13"/>
  </w:num>
  <w:num w:numId="12" w16cid:durableId="1283616313">
    <w:abstractNumId w:val="4"/>
  </w:num>
  <w:num w:numId="13" w16cid:durableId="107704843">
    <w:abstractNumId w:val="14"/>
  </w:num>
  <w:num w:numId="14" w16cid:durableId="2069259613">
    <w:abstractNumId w:val="16"/>
  </w:num>
  <w:num w:numId="15" w16cid:durableId="1755857808">
    <w:abstractNumId w:val="15"/>
  </w:num>
  <w:num w:numId="16" w16cid:durableId="1867522213">
    <w:abstractNumId w:val="17"/>
  </w:num>
  <w:num w:numId="17" w16cid:durableId="1574465736">
    <w:abstractNumId w:val="0"/>
  </w:num>
  <w:num w:numId="18" w16cid:durableId="865949834">
    <w:abstractNumId w:val="2"/>
  </w:num>
  <w:num w:numId="19" w16cid:durableId="1333291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DB"/>
    <w:rsid w:val="00007B89"/>
    <w:rsid w:val="00014326"/>
    <w:rsid w:val="00016302"/>
    <w:rsid w:val="000430D2"/>
    <w:rsid w:val="000603B2"/>
    <w:rsid w:val="00073534"/>
    <w:rsid w:val="0007719E"/>
    <w:rsid w:val="000A2503"/>
    <w:rsid w:val="000B0C69"/>
    <w:rsid w:val="000B6817"/>
    <w:rsid w:val="000D410A"/>
    <w:rsid w:val="000E1BE0"/>
    <w:rsid w:val="001321EB"/>
    <w:rsid w:val="00154F1D"/>
    <w:rsid w:val="001639CD"/>
    <w:rsid w:val="00176B97"/>
    <w:rsid w:val="001B1966"/>
    <w:rsid w:val="001C1A77"/>
    <w:rsid w:val="001F0419"/>
    <w:rsid w:val="00205657"/>
    <w:rsid w:val="002359F7"/>
    <w:rsid w:val="00261527"/>
    <w:rsid w:val="002975FD"/>
    <w:rsid w:val="002E755C"/>
    <w:rsid w:val="002F39CE"/>
    <w:rsid w:val="00314DAD"/>
    <w:rsid w:val="0032497F"/>
    <w:rsid w:val="0033600E"/>
    <w:rsid w:val="003814C4"/>
    <w:rsid w:val="003D130E"/>
    <w:rsid w:val="004430CF"/>
    <w:rsid w:val="0046136E"/>
    <w:rsid w:val="004A58BC"/>
    <w:rsid w:val="004B7624"/>
    <w:rsid w:val="004D3F13"/>
    <w:rsid w:val="004F4B0D"/>
    <w:rsid w:val="00514817"/>
    <w:rsid w:val="00531027"/>
    <w:rsid w:val="00584CFF"/>
    <w:rsid w:val="005C07F2"/>
    <w:rsid w:val="005C51BA"/>
    <w:rsid w:val="005D4EDF"/>
    <w:rsid w:val="006068BF"/>
    <w:rsid w:val="0061473D"/>
    <w:rsid w:val="006365B0"/>
    <w:rsid w:val="006578E3"/>
    <w:rsid w:val="006A12C3"/>
    <w:rsid w:val="006A7DF9"/>
    <w:rsid w:val="006C76AE"/>
    <w:rsid w:val="00705D9B"/>
    <w:rsid w:val="0072587D"/>
    <w:rsid w:val="0073637F"/>
    <w:rsid w:val="007900E9"/>
    <w:rsid w:val="0079058C"/>
    <w:rsid w:val="00793FBE"/>
    <w:rsid w:val="007A4C87"/>
    <w:rsid w:val="007B4AF2"/>
    <w:rsid w:val="007D118E"/>
    <w:rsid w:val="007F05FB"/>
    <w:rsid w:val="00814A54"/>
    <w:rsid w:val="00836A23"/>
    <w:rsid w:val="00844F5E"/>
    <w:rsid w:val="0086649C"/>
    <w:rsid w:val="00875CB1"/>
    <w:rsid w:val="0088361C"/>
    <w:rsid w:val="00894F45"/>
    <w:rsid w:val="008B6644"/>
    <w:rsid w:val="008D2294"/>
    <w:rsid w:val="008D76DE"/>
    <w:rsid w:val="008F62AD"/>
    <w:rsid w:val="008F6A46"/>
    <w:rsid w:val="00900E0B"/>
    <w:rsid w:val="00903B71"/>
    <w:rsid w:val="00927E4B"/>
    <w:rsid w:val="0093593E"/>
    <w:rsid w:val="00973374"/>
    <w:rsid w:val="009B7528"/>
    <w:rsid w:val="009D6436"/>
    <w:rsid w:val="00A13566"/>
    <w:rsid w:val="00A15A87"/>
    <w:rsid w:val="00A17CB5"/>
    <w:rsid w:val="00A351DF"/>
    <w:rsid w:val="00A63823"/>
    <w:rsid w:val="00A7188B"/>
    <w:rsid w:val="00AF106E"/>
    <w:rsid w:val="00B016DB"/>
    <w:rsid w:val="00B01AC8"/>
    <w:rsid w:val="00B10593"/>
    <w:rsid w:val="00B13AB3"/>
    <w:rsid w:val="00B159F5"/>
    <w:rsid w:val="00B25125"/>
    <w:rsid w:val="00B36AD6"/>
    <w:rsid w:val="00B5496B"/>
    <w:rsid w:val="00B70B94"/>
    <w:rsid w:val="00BB166A"/>
    <w:rsid w:val="00BC3277"/>
    <w:rsid w:val="00C01F89"/>
    <w:rsid w:val="00C02A72"/>
    <w:rsid w:val="00C30D46"/>
    <w:rsid w:val="00C36836"/>
    <w:rsid w:val="00C43907"/>
    <w:rsid w:val="00C46A17"/>
    <w:rsid w:val="00C84D7B"/>
    <w:rsid w:val="00CB3EA4"/>
    <w:rsid w:val="00CB4189"/>
    <w:rsid w:val="00CC2733"/>
    <w:rsid w:val="00CC4B57"/>
    <w:rsid w:val="00CC59E7"/>
    <w:rsid w:val="00D235AF"/>
    <w:rsid w:val="00D37D3E"/>
    <w:rsid w:val="00D47664"/>
    <w:rsid w:val="00D73FE9"/>
    <w:rsid w:val="00D758EA"/>
    <w:rsid w:val="00DA1368"/>
    <w:rsid w:val="00DB77DC"/>
    <w:rsid w:val="00DD11CD"/>
    <w:rsid w:val="00E542A8"/>
    <w:rsid w:val="00E62F33"/>
    <w:rsid w:val="00E866D3"/>
    <w:rsid w:val="00F03694"/>
    <w:rsid w:val="00F03D4A"/>
    <w:rsid w:val="00F10892"/>
    <w:rsid w:val="00F42A26"/>
    <w:rsid w:val="00F65387"/>
    <w:rsid w:val="00F83566"/>
    <w:rsid w:val="00F836D4"/>
    <w:rsid w:val="00F85624"/>
    <w:rsid w:val="00FA01AA"/>
    <w:rsid w:val="00FC2DC3"/>
    <w:rsid w:val="00FC732F"/>
    <w:rsid w:val="00FE3319"/>
    <w:rsid w:val="00FF2C81"/>
    <w:rsid w:val="01A560EA"/>
    <w:rsid w:val="01BE96C0"/>
    <w:rsid w:val="02B154F9"/>
    <w:rsid w:val="042AEB32"/>
    <w:rsid w:val="05B11C47"/>
    <w:rsid w:val="05CE949E"/>
    <w:rsid w:val="05F61336"/>
    <w:rsid w:val="092CE9AF"/>
    <w:rsid w:val="0A5D5164"/>
    <w:rsid w:val="0D29AB8F"/>
    <w:rsid w:val="0D74AC9B"/>
    <w:rsid w:val="1017A0C1"/>
    <w:rsid w:val="1123FDF5"/>
    <w:rsid w:val="1193CDA8"/>
    <w:rsid w:val="12050A38"/>
    <w:rsid w:val="12DD1DC7"/>
    <w:rsid w:val="13560170"/>
    <w:rsid w:val="13741456"/>
    <w:rsid w:val="1456A6CA"/>
    <w:rsid w:val="15193C41"/>
    <w:rsid w:val="16FCD074"/>
    <w:rsid w:val="17066237"/>
    <w:rsid w:val="17557E8B"/>
    <w:rsid w:val="1986EEDB"/>
    <w:rsid w:val="1D3FCF59"/>
    <w:rsid w:val="1EDB9FBA"/>
    <w:rsid w:val="1F21FA52"/>
    <w:rsid w:val="20A547A7"/>
    <w:rsid w:val="20CE9AF1"/>
    <w:rsid w:val="214E1F5E"/>
    <w:rsid w:val="22736C3B"/>
    <w:rsid w:val="23A53560"/>
    <w:rsid w:val="23AF10DD"/>
    <w:rsid w:val="26F4A333"/>
    <w:rsid w:val="27A19F13"/>
    <w:rsid w:val="287B09BA"/>
    <w:rsid w:val="288C5ED1"/>
    <w:rsid w:val="295D1C96"/>
    <w:rsid w:val="29650A1C"/>
    <w:rsid w:val="297BA1C8"/>
    <w:rsid w:val="2A263FE7"/>
    <w:rsid w:val="2A70C9CE"/>
    <w:rsid w:val="2ABD5510"/>
    <w:rsid w:val="2D5DE0A9"/>
    <w:rsid w:val="2E15F9FE"/>
    <w:rsid w:val="2EF9B10A"/>
    <w:rsid w:val="2F5180FF"/>
    <w:rsid w:val="2FD44BA0"/>
    <w:rsid w:val="30822626"/>
    <w:rsid w:val="3095816B"/>
    <w:rsid w:val="31548998"/>
    <w:rsid w:val="31701C01"/>
    <w:rsid w:val="330BEC62"/>
    <w:rsid w:val="3358A9D9"/>
    <w:rsid w:val="34038ED7"/>
    <w:rsid w:val="34329F0C"/>
    <w:rsid w:val="348C4D47"/>
    <w:rsid w:val="34CA68B5"/>
    <w:rsid w:val="369B6C58"/>
    <w:rsid w:val="36D8E029"/>
    <w:rsid w:val="3704C2EF"/>
    <w:rsid w:val="373DF696"/>
    <w:rsid w:val="3805AD2D"/>
    <w:rsid w:val="39620589"/>
    <w:rsid w:val="3A7FD6CA"/>
    <w:rsid w:val="3AD91587"/>
    <w:rsid w:val="3B26BEC2"/>
    <w:rsid w:val="3D020B75"/>
    <w:rsid w:val="3E5FA70F"/>
    <w:rsid w:val="3ED078F6"/>
    <w:rsid w:val="3ED83801"/>
    <w:rsid w:val="3F598EB1"/>
    <w:rsid w:val="3F6FB98D"/>
    <w:rsid w:val="404580C1"/>
    <w:rsid w:val="418B4A97"/>
    <w:rsid w:val="430AE3FC"/>
    <w:rsid w:val="430C1E61"/>
    <w:rsid w:val="45AA9974"/>
    <w:rsid w:val="46DE3CE2"/>
    <w:rsid w:val="47DC58F2"/>
    <w:rsid w:val="4C18825F"/>
    <w:rsid w:val="4D88A691"/>
    <w:rsid w:val="4DA916F2"/>
    <w:rsid w:val="4DBF6BB0"/>
    <w:rsid w:val="4F71A1BA"/>
    <w:rsid w:val="503EDC2E"/>
    <w:rsid w:val="53CF068D"/>
    <w:rsid w:val="548E47F0"/>
    <w:rsid w:val="54B11C3E"/>
    <w:rsid w:val="55991321"/>
    <w:rsid w:val="56B476C1"/>
    <w:rsid w:val="56CAD178"/>
    <w:rsid w:val="570FE82E"/>
    <w:rsid w:val="576751DB"/>
    <w:rsid w:val="585994B7"/>
    <w:rsid w:val="58E63FAF"/>
    <w:rsid w:val="59963AA3"/>
    <w:rsid w:val="59F0F39B"/>
    <w:rsid w:val="5AFAD2D8"/>
    <w:rsid w:val="5D60EFE0"/>
    <w:rsid w:val="5DB9B0D2"/>
    <w:rsid w:val="5E3CD88B"/>
    <w:rsid w:val="5EEC8628"/>
    <w:rsid w:val="602288F9"/>
    <w:rsid w:val="615D4971"/>
    <w:rsid w:val="65D37468"/>
    <w:rsid w:val="66AD5686"/>
    <w:rsid w:val="67609318"/>
    <w:rsid w:val="67FF5335"/>
    <w:rsid w:val="69315E42"/>
    <w:rsid w:val="6B70A1BE"/>
    <w:rsid w:val="6CC60FC6"/>
    <w:rsid w:val="6DAA3CE9"/>
    <w:rsid w:val="6F5A6A26"/>
    <w:rsid w:val="7073A69F"/>
    <w:rsid w:val="70F63A87"/>
    <w:rsid w:val="7103AF77"/>
    <w:rsid w:val="7307B167"/>
    <w:rsid w:val="736822B3"/>
    <w:rsid w:val="7418983A"/>
    <w:rsid w:val="74B80BB9"/>
    <w:rsid w:val="76692848"/>
    <w:rsid w:val="7A7F2A7D"/>
    <w:rsid w:val="7BB7C6E0"/>
    <w:rsid w:val="7BF8D8CB"/>
    <w:rsid w:val="7C3B817B"/>
    <w:rsid w:val="7C920FA7"/>
    <w:rsid w:val="7DDAF7F2"/>
    <w:rsid w:val="7F84E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3A83D"/>
  <w15:chartTrackingRefBased/>
  <w15:docId w15:val="{6B4A1D53-362E-4DF1-859B-C47C05DB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C59E7"/>
    <w:pPr>
      <w:ind w:left="720"/>
      <w:contextualSpacing/>
    </w:pPr>
  </w:style>
  <w:style w:type="paragraph" w:customStyle="1" w:styleId="paragraph">
    <w:name w:val="paragraph"/>
    <w:basedOn w:val="Standaard"/>
    <w:rsid w:val="00B36A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B36AD6"/>
  </w:style>
  <w:style w:type="character" w:customStyle="1" w:styleId="eop">
    <w:name w:val="eop"/>
    <w:basedOn w:val="Standaardalinea-lettertype"/>
    <w:rsid w:val="00B36AD6"/>
  </w:style>
  <w:style w:type="character" w:styleId="Verwijzingopmerking">
    <w:name w:val="annotation reference"/>
    <w:basedOn w:val="Standaardalinea-lettertype"/>
    <w:uiPriority w:val="99"/>
    <w:semiHidden/>
    <w:unhideWhenUsed/>
    <w:rsid w:val="000771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7719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7719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71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719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719E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719E"/>
    <w:rPr>
      <w:rFonts w:ascii="Times New Roman" w:hAnsi="Times New Roman" w:cs="Times New Roman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6068B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table" w:styleId="Tabelraster">
    <w:name w:val="Table Grid"/>
    <w:basedOn w:val="Standaardtabel"/>
    <w:uiPriority w:val="39"/>
    <w:rsid w:val="001F0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B762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7624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4B762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762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3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06ED30978AB4FB1D5DAD38C4A21A2" ma:contentTypeVersion="10" ma:contentTypeDescription="Create a new document." ma:contentTypeScope="" ma:versionID="1d777eb3da4b5f45e04dcd6240fd985b">
  <xsd:schema xmlns:xsd="http://www.w3.org/2001/XMLSchema" xmlns:xs="http://www.w3.org/2001/XMLSchema" xmlns:p="http://schemas.microsoft.com/office/2006/metadata/properties" xmlns:ns2="8a959835-0935-480f-aa61-ef746eb8f888" xmlns:ns3="76879273-88ec-4cbd-aa01-4501e9ac6e6e" targetNamespace="http://schemas.microsoft.com/office/2006/metadata/properties" ma:root="true" ma:fieldsID="8271879a9ec938e1dcc1065b2c203e9a" ns2:_="" ns3:_="">
    <xsd:import namespace="8a959835-0935-480f-aa61-ef746eb8f888"/>
    <xsd:import namespace="76879273-88ec-4cbd-aa01-4501e9ac6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9835-0935-480f-aa61-ef746eb8f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9273-88ec-4cbd-aa01-4501e9ac6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EF892-9386-4D3F-AE8C-F0A05A5D1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59835-0935-480f-aa61-ef746eb8f888"/>
    <ds:schemaRef ds:uri="76879273-88ec-4cbd-aa01-4501e9ac6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9FD37-DAD2-4D75-A869-8AFC4AFD94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458578-B409-4F44-966D-99D1EA406F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EC0F6-78F9-4ED4-A865-39C2CD55F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Rozendaal</dc:creator>
  <cp:keywords/>
  <dc:description/>
  <cp:lastModifiedBy>Water, B.C. de (Barbara)</cp:lastModifiedBy>
  <cp:revision>2</cp:revision>
  <cp:lastPrinted>2022-08-23T10:27:00Z</cp:lastPrinted>
  <dcterms:created xsi:type="dcterms:W3CDTF">2022-09-19T13:33:00Z</dcterms:created>
  <dcterms:modified xsi:type="dcterms:W3CDTF">2022-09-19T13:33:00Z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0x01010006406ED30978AB4FB1D5DAD38C4A21A2</vt:lpwstr>
  </property>
</Properties>
</file>