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302B0" w14:textId="722686D6" w:rsidR="009545C0" w:rsidRPr="00C65E5A" w:rsidRDefault="009545C0" w:rsidP="00EF7B96">
      <w:pPr>
        <w:pStyle w:val="Geenafstand"/>
        <w:rPr>
          <w:rFonts w:ascii="Arial Nova" w:hAnsi="Arial Nova"/>
          <w:b/>
          <w:bCs/>
          <w:sz w:val="28"/>
          <w:szCs w:val="28"/>
        </w:rPr>
      </w:pPr>
      <w:r w:rsidRPr="00C65E5A">
        <w:rPr>
          <w:rFonts w:ascii="Arial Nova" w:hAnsi="Arial Nova"/>
          <w:b/>
          <w:bCs/>
          <w:sz w:val="28"/>
          <w:szCs w:val="28"/>
        </w:rPr>
        <w:t>Willem de Kooning Academy</w:t>
      </w:r>
      <w:r w:rsidR="3F5485D8" w:rsidRPr="00C65E5A">
        <w:rPr>
          <w:rFonts w:ascii="Arial Nova" w:hAnsi="Arial Nova"/>
          <w:b/>
          <w:bCs/>
          <w:sz w:val="28"/>
          <w:szCs w:val="28"/>
        </w:rPr>
        <w:t xml:space="preserve"> / Piet Zwart </w:t>
      </w:r>
      <w:proofErr w:type="spellStart"/>
      <w:r w:rsidR="3F5485D8" w:rsidRPr="00C65E5A">
        <w:rPr>
          <w:rFonts w:ascii="Arial Nova" w:hAnsi="Arial Nova"/>
          <w:b/>
          <w:bCs/>
          <w:sz w:val="28"/>
          <w:szCs w:val="28"/>
        </w:rPr>
        <w:t>Insititute</w:t>
      </w:r>
      <w:proofErr w:type="spellEnd"/>
    </w:p>
    <w:p w14:paraId="153536D6" w14:textId="51FFFE11" w:rsidR="19405050" w:rsidRPr="007C02A9" w:rsidRDefault="19405050" w:rsidP="19405050">
      <w:pPr>
        <w:pStyle w:val="Geenafstand"/>
        <w:rPr>
          <w:rFonts w:ascii="Arial Nova" w:hAnsi="Arial Nova"/>
          <w:u w:val="single"/>
        </w:rPr>
      </w:pPr>
    </w:p>
    <w:p w14:paraId="2BA62305" w14:textId="31D35A77" w:rsidR="009545C0" w:rsidRPr="001256AD" w:rsidRDefault="009545C0" w:rsidP="00EF7B96">
      <w:pPr>
        <w:pStyle w:val="Geenafstand"/>
        <w:rPr>
          <w:rFonts w:ascii="Arial Nova" w:hAnsi="Arial Nova"/>
          <w:u w:val="single"/>
          <w:lang w:val="en-US"/>
        </w:rPr>
      </w:pPr>
      <w:r w:rsidRPr="001256AD">
        <w:rPr>
          <w:rFonts w:ascii="Arial Nova" w:hAnsi="Arial Nova"/>
          <w:u w:val="single"/>
          <w:lang w:val="en-US"/>
        </w:rPr>
        <w:t>Master</w:t>
      </w:r>
      <w:r w:rsidR="0B124359" w:rsidRPr="001256AD">
        <w:rPr>
          <w:rFonts w:ascii="Arial Nova" w:hAnsi="Arial Nova"/>
          <w:u w:val="single"/>
          <w:lang w:val="en-US"/>
        </w:rPr>
        <w:t xml:space="preserve"> of Arts</w:t>
      </w:r>
      <w:r w:rsidR="75BAB5CB" w:rsidRPr="001256AD">
        <w:rPr>
          <w:rFonts w:ascii="Arial Nova" w:hAnsi="Arial Nova"/>
          <w:u w:val="single"/>
          <w:lang w:val="en-US"/>
        </w:rPr>
        <w:t xml:space="preserve"> in Fine Art and Design</w:t>
      </w:r>
    </w:p>
    <w:p w14:paraId="28F65821" w14:textId="28F901C1" w:rsidR="009545C0" w:rsidRPr="007C02A9" w:rsidRDefault="002945BF" w:rsidP="002945BF">
      <w:pPr>
        <w:pStyle w:val="Geenafstand"/>
        <w:rPr>
          <w:rFonts w:ascii="Arial Nova" w:hAnsi="Arial Nova"/>
          <w:lang w:val="en-GB"/>
        </w:rPr>
      </w:pPr>
      <w:r w:rsidRPr="007C02A9">
        <w:rPr>
          <w:rFonts w:ascii="Arial Nova" w:hAnsi="Arial Nova"/>
          <w:lang w:val="en-GB"/>
        </w:rPr>
        <w:t xml:space="preserve">+ </w:t>
      </w:r>
      <w:r w:rsidR="009545C0" w:rsidRPr="007C02A9">
        <w:rPr>
          <w:rFonts w:ascii="Arial Nova" w:hAnsi="Arial Nova"/>
          <w:lang w:val="en-GB"/>
        </w:rPr>
        <w:t>Fine Art</w:t>
      </w:r>
    </w:p>
    <w:p w14:paraId="4DB7F1A0" w14:textId="76B28D20" w:rsidR="0024153F" w:rsidRPr="007C02A9" w:rsidRDefault="002945BF" w:rsidP="002945BF">
      <w:pPr>
        <w:pStyle w:val="Geenafstand"/>
        <w:rPr>
          <w:rFonts w:ascii="Arial Nova" w:hAnsi="Arial Nova"/>
          <w:lang w:val="en-GB"/>
        </w:rPr>
      </w:pPr>
      <w:r w:rsidRPr="007C02A9">
        <w:rPr>
          <w:rFonts w:ascii="Arial Nova" w:hAnsi="Arial Nova"/>
          <w:lang w:val="en-GB"/>
        </w:rPr>
        <w:t xml:space="preserve">+ </w:t>
      </w:r>
      <w:r w:rsidR="0024153F" w:rsidRPr="007C02A9">
        <w:rPr>
          <w:rFonts w:ascii="Arial Nova" w:hAnsi="Arial Nova"/>
          <w:lang w:val="en-GB"/>
        </w:rPr>
        <w:t>Media Design: Experimental Publishing</w:t>
      </w:r>
    </w:p>
    <w:p w14:paraId="5359DD2D" w14:textId="7C7E66DB" w:rsidR="006D0486" w:rsidRPr="007C02A9" w:rsidRDefault="002945BF" w:rsidP="002945BF">
      <w:pPr>
        <w:pStyle w:val="Geenafstand"/>
        <w:rPr>
          <w:rFonts w:ascii="Arial Nova" w:hAnsi="Arial Nova"/>
          <w:lang w:val="en-US"/>
        </w:rPr>
      </w:pPr>
      <w:r w:rsidRPr="007C02A9">
        <w:rPr>
          <w:rFonts w:ascii="Arial Nova" w:hAnsi="Arial Nova"/>
          <w:lang w:val="en-US"/>
        </w:rPr>
        <w:t xml:space="preserve">+ </w:t>
      </w:r>
      <w:r w:rsidR="0024153F" w:rsidRPr="007C02A9">
        <w:rPr>
          <w:rFonts w:ascii="Arial Nova" w:hAnsi="Arial Nova"/>
          <w:lang w:val="en-US"/>
        </w:rPr>
        <w:t xml:space="preserve">Media Design: </w:t>
      </w:r>
      <w:r w:rsidR="006D0486" w:rsidRPr="007C02A9">
        <w:rPr>
          <w:rFonts w:ascii="Arial Nova" w:hAnsi="Arial Nova"/>
          <w:lang w:val="en-US"/>
        </w:rPr>
        <w:t>Lens</w:t>
      </w:r>
      <w:r w:rsidR="005E7C56" w:rsidRPr="007C02A9">
        <w:rPr>
          <w:rFonts w:ascii="Arial Nova" w:hAnsi="Arial Nova"/>
          <w:lang w:val="en-US"/>
        </w:rPr>
        <w:t>-Based</w:t>
      </w:r>
    </w:p>
    <w:p w14:paraId="5375A2EE" w14:textId="6FFA51D6" w:rsidR="19405050" w:rsidRPr="007C02A9" w:rsidRDefault="19405050" w:rsidP="19405050">
      <w:pPr>
        <w:pStyle w:val="Geenafstand"/>
        <w:rPr>
          <w:rFonts w:ascii="Arial Nova" w:hAnsi="Arial Nova"/>
          <w:lang w:val="en-US"/>
        </w:rPr>
      </w:pPr>
    </w:p>
    <w:p w14:paraId="189004BB" w14:textId="64180F6F" w:rsidR="4F998CCC" w:rsidRPr="001256AD" w:rsidRDefault="4F998CCC" w:rsidP="19405050">
      <w:pPr>
        <w:pStyle w:val="Geenafstand"/>
        <w:rPr>
          <w:rFonts w:ascii="Arial Nova" w:hAnsi="Arial Nova"/>
          <w:u w:val="single"/>
          <w:lang w:val="en-US"/>
        </w:rPr>
      </w:pPr>
      <w:r w:rsidRPr="001256AD">
        <w:rPr>
          <w:rFonts w:ascii="Arial Nova" w:hAnsi="Arial Nova"/>
          <w:u w:val="single"/>
          <w:lang w:val="en-US"/>
        </w:rPr>
        <w:t>Bachelor</w:t>
      </w:r>
      <w:r w:rsidR="60C3B7CE" w:rsidRPr="001256AD">
        <w:rPr>
          <w:rFonts w:ascii="Arial Nova" w:hAnsi="Arial Nova"/>
          <w:u w:val="single"/>
          <w:lang w:val="en-US"/>
        </w:rPr>
        <w:t>s</w:t>
      </w:r>
      <w:r w:rsidRPr="001256AD">
        <w:rPr>
          <w:rFonts w:ascii="Arial Nova" w:hAnsi="Arial Nova"/>
          <w:u w:val="single"/>
          <w:lang w:val="en-US"/>
        </w:rPr>
        <w:t xml:space="preserve"> Fine Art and Design</w:t>
      </w:r>
    </w:p>
    <w:p w14:paraId="10053490" w14:textId="40FC236F" w:rsidR="19405050" w:rsidRPr="007C02A9" w:rsidRDefault="19405050" w:rsidP="19405050">
      <w:pPr>
        <w:pStyle w:val="Geenafstand"/>
        <w:rPr>
          <w:rFonts w:ascii="Arial Nova" w:hAnsi="Arial Nova"/>
          <w:lang w:val="en-US"/>
        </w:rPr>
      </w:pPr>
    </w:p>
    <w:p w14:paraId="37FD8450" w14:textId="3BCE0E9E" w:rsidR="00550DAE" w:rsidRPr="007C02A9" w:rsidRDefault="00BF0BA5" w:rsidP="19405050">
      <w:pPr>
        <w:pStyle w:val="Geenafstand"/>
        <w:rPr>
          <w:rFonts w:ascii="Arial Nova" w:hAnsi="Arial Nova"/>
          <w:i/>
          <w:iCs/>
          <w:lang w:val="en-US"/>
        </w:rPr>
      </w:pPr>
      <w:r w:rsidRPr="00C65E5A">
        <w:rPr>
          <w:rFonts w:ascii="Arial Nova" w:hAnsi="Arial Nova"/>
          <w:i/>
          <w:iCs/>
          <w:sz w:val="28"/>
          <w:szCs w:val="28"/>
          <w:lang w:val="en-US"/>
        </w:rPr>
        <w:t>Development Dialogue</w:t>
      </w:r>
      <w:r w:rsidR="00443AE9" w:rsidRPr="007C02A9">
        <w:rPr>
          <w:rFonts w:ascii="Arial Nova" w:hAnsi="Arial Nova"/>
          <w:i/>
          <w:iCs/>
          <w:lang w:val="en-US"/>
        </w:rPr>
        <w:t xml:space="preserve"> </w:t>
      </w:r>
      <w:r w:rsidR="00AB7FEA" w:rsidRPr="005851BA">
        <w:rPr>
          <w:rFonts w:ascii="Arial Nova" w:hAnsi="Arial Nova"/>
          <w:b/>
          <w:bCs/>
          <w:i/>
          <w:iCs/>
          <w:lang w:val="en-US"/>
        </w:rPr>
        <w:t>November 5</w:t>
      </w:r>
      <w:r w:rsidR="001E4E0B" w:rsidRPr="005851BA">
        <w:rPr>
          <w:rFonts w:ascii="Arial Nova" w:hAnsi="Arial Nova"/>
          <w:b/>
          <w:bCs/>
          <w:i/>
          <w:iCs/>
          <w:vertAlign w:val="superscript"/>
          <w:lang w:val="en-US"/>
        </w:rPr>
        <w:t>th</w:t>
      </w:r>
      <w:r w:rsidR="00AB7FEA" w:rsidRPr="007C02A9">
        <w:rPr>
          <w:rFonts w:ascii="Arial Nova" w:hAnsi="Arial Nova"/>
          <w:i/>
          <w:iCs/>
          <w:lang w:val="en-US"/>
        </w:rPr>
        <w:t xml:space="preserve">, </w:t>
      </w:r>
      <w:r w:rsidR="00AB7FEA" w:rsidRPr="004C71B8">
        <w:rPr>
          <w:rFonts w:ascii="Arial Nova" w:hAnsi="Arial Nova"/>
          <w:b/>
          <w:bCs/>
          <w:i/>
          <w:iCs/>
          <w:lang w:val="en-US"/>
        </w:rPr>
        <w:t>2020</w:t>
      </w:r>
    </w:p>
    <w:p w14:paraId="33B34AF9" w14:textId="1B799B68" w:rsidR="4606C7C3" w:rsidRPr="007C02A9" w:rsidRDefault="4606C7C3" w:rsidP="19405050">
      <w:pPr>
        <w:pStyle w:val="Geenafstand"/>
        <w:rPr>
          <w:rFonts w:ascii="Arial Nova" w:hAnsi="Arial Nova"/>
          <w:i/>
          <w:iCs/>
          <w:lang w:val="en-US"/>
        </w:rPr>
      </w:pPr>
      <w:r w:rsidRPr="007C02A9">
        <w:rPr>
          <w:rFonts w:ascii="Arial Nova" w:hAnsi="Arial Nova"/>
          <w:i/>
          <w:iCs/>
          <w:lang w:val="en-US"/>
        </w:rPr>
        <w:t>(Part of the NVAO Accreditation Process)</w:t>
      </w:r>
    </w:p>
    <w:p w14:paraId="27FCB0BA" w14:textId="77777777" w:rsidR="002945BF" w:rsidRPr="007C02A9" w:rsidRDefault="002945BF" w:rsidP="00EF7B96">
      <w:pPr>
        <w:pStyle w:val="Geenafstand"/>
        <w:rPr>
          <w:rFonts w:ascii="Arial Nova" w:hAnsi="Arial Nova"/>
          <w:lang w:val="en-US"/>
        </w:rPr>
      </w:pPr>
    </w:p>
    <w:p w14:paraId="6944ED2F" w14:textId="77777777" w:rsidR="001E4E0B" w:rsidRPr="007C02A9" w:rsidRDefault="00FC16F1" w:rsidP="00EF7B96">
      <w:pPr>
        <w:pStyle w:val="Geenafstand"/>
        <w:rPr>
          <w:rFonts w:ascii="Arial Nova" w:hAnsi="Arial Nova"/>
          <w:b/>
          <w:bCs/>
          <w:lang w:val="en-GB"/>
        </w:rPr>
      </w:pPr>
      <w:r w:rsidRPr="007C02A9">
        <w:rPr>
          <w:rFonts w:ascii="Arial Nova" w:hAnsi="Arial Nova"/>
          <w:b/>
          <w:bCs/>
          <w:lang w:val="en-GB"/>
        </w:rPr>
        <w:t xml:space="preserve">Participants: </w:t>
      </w:r>
    </w:p>
    <w:p w14:paraId="479A0F28" w14:textId="0E80ECB5" w:rsidR="001E4E0B" w:rsidRPr="00505C44" w:rsidRDefault="00505C44" w:rsidP="00EF7B96">
      <w:pPr>
        <w:pStyle w:val="Geenafstand"/>
        <w:rPr>
          <w:rFonts w:ascii="Arial Nova" w:hAnsi="Arial Nova"/>
          <w:lang w:val="en-GB"/>
        </w:rPr>
      </w:pPr>
      <w:r w:rsidRPr="00505C44">
        <w:rPr>
          <w:rFonts w:ascii="Arial Nova" w:hAnsi="Arial Nova"/>
          <w:lang w:val="en-GB"/>
        </w:rPr>
        <w:t xml:space="preserve">Representatives of evaluation agency </w:t>
      </w:r>
      <w:r w:rsidR="001E4E0B" w:rsidRPr="00505C44">
        <w:rPr>
          <w:rFonts w:ascii="Arial Nova" w:hAnsi="Arial Nova"/>
          <w:lang w:val="en-GB"/>
        </w:rPr>
        <w:t>EQ Arts</w:t>
      </w:r>
    </w:p>
    <w:p w14:paraId="03058DBC" w14:textId="18E83763" w:rsidR="00505C44" w:rsidRPr="00505C44" w:rsidRDefault="00505C44" w:rsidP="00EF7B96">
      <w:pPr>
        <w:pStyle w:val="Geenafstand"/>
        <w:rPr>
          <w:rFonts w:ascii="Arial Nova" w:hAnsi="Arial Nova"/>
          <w:lang w:val="en-GB"/>
        </w:rPr>
      </w:pPr>
      <w:r w:rsidRPr="00505C44">
        <w:rPr>
          <w:rFonts w:ascii="Arial Nova" w:hAnsi="Arial Nova"/>
          <w:lang w:val="en-GB"/>
        </w:rPr>
        <w:t>Management of the master and bachelor programmes of Fine Art and Design</w:t>
      </w:r>
    </w:p>
    <w:p w14:paraId="1FA198F9" w14:textId="0526AFCA" w:rsidR="00505C44" w:rsidRPr="00505C44" w:rsidRDefault="00505C44" w:rsidP="00EF7B96">
      <w:pPr>
        <w:pStyle w:val="Geenafstand"/>
        <w:rPr>
          <w:rFonts w:ascii="Arial Nova" w:hAnsi="Arial Nova"/>
          <w:lang w:val="en-GB"/>
        </w:rPr>
      </w:pPr>
      <w:r w:rsidRPr="00505C44">
        <w:rPr>
          <w:rFonts w:ascii="Arial Nova" w:hAnsi="Arial Nova"/>
          <w:lang w:val="en-GB"/>
        </w:rPr>
        <w:t>Dean of the Willem de Kooning Academy</w:t>
      </w:r>
    </w:p>
    <w:p w14:paraId="38328F9B" w14:textId="4B129BEF" w:rsidR="00505C44" w:rsidRPr="00505C44" w:rsidRDefault="00505C44" w:rsidP="00EF7B96">
      <w:pPr>
        <w:pStyle w:val="Geenafstand"/>
        <w:rPr>
          <w:rFonts w:ascii="Arial Nova" w:hAnsi="Arial Nova"/>
          <w:lang w:val="en-GB"/>
        </w:rPr>
      </w:pPr>
      <w:r w:rsidRPr="00505C44">
        <w:rPr>
          <w:rFonts w:ascii="Arial Nova" w:hAnsi="Arial Nova"/>
          <w:lang w:val="en-GB"/>
        </w:rPr>
        <w:t>Representatives of Quality Assurance</w:t>
      </w:r>
    </w:p>
    <w:p w14:paraId="5AC09BD7" w14:textId="77777777" w:rsidR="00CE1135" w:rsidRPr="007C02A9" w:rsidRDefault="00CE1135" w:rsidP="00EF7B96">
      <w:pPr>
        <w:pStyle w:val="Geenafstand"/>
        <w:rPr>
          <w:rFonts w:ascii="Arial Nova" w:hAnsi="Arial Nova"/>
          <w:lang w:val="en-GB"/>
        </w:rPr>
      </w:pPr>
    </w:p>
    <w:p w14:paraId="4C6E054A" w14:textId="2CA128F8" w:rsidR="00FC16F1" w:rsidRPr="004C71B8" w:rsidRDefault="004637DE" w:rsidP="005A254C">
      <w:pPr>
        <w:pStyle w:val="Geenafstand"/>
        <w:ind w:left="360"/>
        <w:rPr>
          <w:rFonts w:ascii="Arial Nova" w:hAnsi="Arial Nova"/>
          <w:b/>
          <w:bCs/>
          <w:lang w:val="en-GB"/>
        </w:rPr>
      </w:pPr>
      <w:r w:rsidRPr="004C71B8">
        <w:rPr>
          <w:rFonts w:ascii="Arial Nova" w:hAnsi="Arial Nova"/>
          <w:b/>
          <w:bCs/>
          <w:lang w:val="en-GB"/>
        </w:rPr>
        <w:t>Changes due to Covid-19</w:t>
      </w:r>
    </w:p>
    <w:p w14:paraId="062F4465" w14:textId="1FAEB22A" w:rsidR="00C3237C" w:rsidRDefault="00C3237C" w:rsidP="00CC7EC1">
      <w:pPr>
        <w:pStyle w:val="Geenafstand"/>
        <w:numPr>
          <w:ilvl w:val="0"/>
          <w:numId w:val="2"/>
        </w:numPr>
        <w:rPr>
          <w:rFonts w:ascii="Arial Nova" w:hAnsi="Arial Nova"/>
          <w:lang w:val="en-US"/>
        </w:rPr>
      </w:pPr>
      <w:r>
        <w:rPr>
          <w:rFonts w:ascii="Arial Nova" w:hAnsi="Arial Nova"/>
          <w:lang w:val="en-US"/>
        </w:rPr>
        <w:t>M</w:t>
      </w:r>
      <w:r w:rsidR="005851BA">
        <w:rPr>
          <w:rFonts w:ascii="Arial Nova" w:hAnsi="Arial Nova"/>
          <w:lang w:val="en-US"/>
        </w:rPr>
        <w:t>asters</w:t>
      </w:r>
      <w:r w:rsidR="001F42FC" w:rsidRPr="007C02A9">
        <w:rPr>
          <w:rFonts w:ascii="Arial Nova" w:hAnsi="Arial Nova"/>
          <w:lang w:val="en-US"/>
        </w:rPr>
        <w:t xml:space="preserve"> students</w:t>
      </w:r>
      <w:r w:rsidR="006D7A03" w:rsidRPr="007C02A9">
        <w:rPr>
          <w:rFonts w:ascii="Arial Nova" w:hAnsi="Arial Nova"/>
          <w:lang w:val="en-US"/>
        </w:rPr>
        <w:t xml:space="preserve"> still</w:t>
      </w:r>
      <w:r w:rsidR="001F42FC" w:rsidRPr="007C02A9">
        <w:rPr>
          <w:rFonts w:ascii="Arial Nova" w:hAnsi="Arial Nova"/>
          <w:lang w:val="en-US"/>
        </w:rPr>
        <w:t xml:space="preserve"> have access </w:t>
      </w:r>
      <w:r w:rsidR="00A33F33" w:rsidRPr="007C02A9">
        <w:rPr>
          <w:rFonts w:ascii="Arial Nova" w:hAnsi="Arial Nova"/>
          <w:lang w:val="en-US"/>
        </w:rPr>
        <w:t xml:space="preserve">to the buildings </w:t>
      </w:r>
      <w:r w:rsidR="001F42FC" w:rsidRPr="007C02A9">
        <w:rPr>
          <w:rFonts w:ascii="Arial Nova" w:hAnsi="Arial Nova"/>
          <w:lang w:val="en-US"/>
        </w:rPr>
        <w:t>during the day</w:t>
      </w:r>
      <w:r w:rsidR="00315BCD" w:rsidRPr="007C02A9">
        <w:rPr>
          <w:rFonts w:ascii="Arial Nova" w:hAnsi="Arial Nova"/>
          <w:lang w:val="en-US"/>
        </w:rPr>
        <w:t xml:space="preserve">time </w:t>
      </w:r>
      <w:r w:rsidR="006D7A03" w:rsidRPr="007C02A9">
        <w:rPr>
          <w:rFonts w:ascii="Arial Nova" w:hAnsi="Arial Nova"/>
          <w:lang w:val="en-US"/>
        </w:rPr>
        <w:t>un</w:t>
      </w:r>
      <w:r w:rsidR="00315BCD" w:rsidRPr="007C02A9">
        <w:rPr>
          <w:rFonts w:ascii="Arial Nova" w:hAnsi="Arial Nova"/>
          <w:lang w:val="en-US"/>
        </w:rPr>
        <w:t>til about 22:00</w:t>
      </w:r>
      <w:r w:rsidR="00A33F33" w:rsidRPr="007C02A9">
        <w:rPr>
          <w:rFonts w:ascii="Arial Nova" w:hAnsi="Arial Nova"/>
          <w:lang w:val="en-US"/>
        </w:rPr>
        <w:t xml:space="preserve"> and t</w:t>
      </w:r>
      <w:r w:rsidR="00315BCD" w:rsidRPr="007C02A9">
        <w:rPr>
          <w:rFonts w:ascii="Arial Nova" w:hAnsi="Arial Nova"/>
          <w:lang w:val="en-US"/>
        </w:rPr>
        <w:t>hey have access to their individual work spaces</w:t>
      </w:r>
      <w:r w:rsidR="008809A6">
        <w:rPr>
          <w:rFonts w:ascii="Arial Nova" w:hAnsi="Arial Nova"/>
          <w:lang w:val="en-US"/>
        </w:rPr>
        <w:t xml:space="preserve"> but most of the tutoring is </w:t>
      </w:r>
      <w:r w:rsidR="00420CE4">
        <w:rPr>
          <w:rFonts w:ascii="Arial Nova" w:hAnsi="Arial Nova"/>
          <w:lang w:val="en-US"/>
        </w:rPr>
        <w:t>offered online.</w:t>
      </w:r>
    </w:p>
    <w:p w14:paraId="0A2A75B5" w14:textId="077F5920" w:rsidR="00F66E0D" w:rsidRDefault="00E86020" w:rsidP="003715C3">
      <w:pPr>
        <w:pStyle w:val="Geenafstand"/>
        <w:numPr>
          <w:ilvl w:val="0"/>
          <w:numId w:val="2"/>
        </w:numPr>
        <w:rPr>
          <w:rFonts w:ascii="Arial Nova" w:hAnsi="Arial Nova"/>
          <w:lang w:val="en-US"/>
        </w:rPr>
      </w:pPr>
      <w:r>
        <w:rPr>
          <w:rFonts w:ascii="Arial Nova" w:hAnsi="Arial Nova"/>
          <w:lang w:val="en-US"/>
        </w:rPr>
        <w:t>Bachelor students have access to the stations</w:t>
      </w:r>
      <w:r w:rsidR="00420CE4">
        <w:rPr>
          <w:rFonts w:ascii="Arial Nova" w:hAnsi="Arial Nova"/>
          <w:lang w:val="en-US"/>
        </w:rPr>
        <w:t xml:space="preserve"> and most of the courses are offered online</w:t>
      </w:r>
      <w:r w:rsidR="000077C7">
        <w:rPr>
          <w:rFonts w:ascii="Arial Nova" w:hAnsi="Arial Nova"/>
          <w:lang w:val="en-US"/>
        </w:rPr>
        <w:t>.</w:t>
      </w:r>
      <w:r w:rsidR="00420CE4">
        <w:rPr>
          <w:rFonts w:ascii="Arial Nova" w:hAnsi="Arial Nova"/>
          <w:lang w:val="en-US"/>
        </w:rPr>
        <w:t xml:space="preserve"> Except for </w:t>
      </w:r>
      <w:r w:rsidR="000F1009">
        <w:rPr>
          <w:rFonts w:ascii="Arial Nova" w:hAnsi="Arial Nova"/>
          <w:lang w:val="en-US"/>
        </w:rPr>
        <w:t>1</w:t>
      </w:r>
      <w:r w:rsidR="00461023" w:rsidRPr="007C02A9">
        <w:rPr>
          <w:rFonts w:ascii="Arial Nova" w:hAnsi="Arial Nova"/>
          <w:vertAlign w:val="superscript"/>
          <w:lang w:val="en-US"/>
        </w:rPr>
        <w:t>st</w:t>
      </w:r>
      <w:r w:rsidR="00461023" w:rsidRPr="007C02A9">
        <w:rPr>
          <w:rFonts w:ascii="Arial Nova" w:hAnsi="Arial Nova"/>
          <w:lang w:val="en-US"/>
        </w:rPr>
        <w:t xml:space="preserve"> and 2</w:t>
      </w:r>
      <w:r w:rsidR="00461023" w:rsidRPr="007C02A9">
        <w:rPr>
          <w:rFonts w:ascii="Arial Nova" w:hAnsi="Arial Nova"/>
          <w:vertAlign w:val="superscript"/>
          <w:lang w:val="en-US"/>
        </w:rPr>
        <w:t>nd</w:t>
      </w:r>
      <w:r w:rsidR="00461023" w:rsidRPr="007C02A9">
        <w:rPr>
          <w:rFonts w:ascii="Arial Nova" w:hAnsi="Arial Nova"/>
          <w:lang w:val="en-US"/>
        </w:rPr>
        <w:t xml:space="preserve"> years</w:t>
      </w:r>
      <w:r w:rsidR="0023135D" w:rsidRPr="007C02A9">
        <w:rPr>
          <w:rFonts w:ascii="Arial Nova" w:hAnsi="Arial Nova"/>
          <w:lang w:val="en-US"/>
        </w:rPr>
        <w:t xml:space="preserve"> students </w:t>
      </w:r>
      <w:r w:rsidR="003715C3">
        <w:rPr>
          <w:rFonts w:ascii="Arial Nova" w:hAnsi="Arial Nova"/>
          <w:lang w:val="en-US"/>
        </w:rPr>
        <w:t xml:space="preserve">who </w:t>
      </w:r>
      <w:r w:rsidR="0088376E">
        <w:rPr>
          <w:rFonts w:ascii="Arial Nova" w:hAnsi="Arial Nova"/>
          <w:lang w:val="en-US"/>
        </w:rPr>
        <w:t>receive</w:t>
      </w:r>
      <w:r w:rsidR="00461023" w:rsidRPr="007C02A9">
        <w:rPr>
          <w:rFonts w:ascii="Arial Nova" w:hAnsi="Arial Nova"/>
          <w:lang w:val="en-US"/>
        </w:rPr>
        <w:t xml:space="preserve"> extra </w:t>
      </w:r>
      <w:r w:rsidR="003715C3">
        <w:rPr>
          <w:rFonts w:ascii="Arial Nova" w:hAnsi="Arial Nova"/>
          <w:lang w:val="en-US"/>
        </w:rPr>
        <w:t>courses</w:t>
      </w:r>
      <w:r w:rsidR="00461023" w:rsidRPr="007C02A9">
        <w:rPr>
          <w:rFonts w:ascii="Arial Nova" w:hAnsi="Arial Nova"/>
          <w:lang w:val="en-US"/>
        </w:rPr>
        <w:t xml:space="preserve"> on site, in addition to technical instruction. </w:t>
      </w:r>
      <w:r w:rsidR="007E6C92">
        <w:rPr>
          <w:rFonts w:ascii="Arial Nova" w:hAnsi="Arial Nova"/>
          <w:lang w:val="en-US"/>
        </w:rPr>
        <w:t>The e</w:t>
      </w:r>
      <w:r w:rsidR="00CF25B1" w:rsidRPr="007C02A9">
        <w:rPr>
          <w:rFonts w:ascii="Arial Nova" w:hAnsi="Arial Nova"/>
          <w:lang w:val="en-US"/>
        </w:rPr>
        <w:t xml:space="preserve">mphasis </w:t>
      </w:r>
      <w:r w:rsidR="007E6C92">
        <w:rPr>
          <w:rFonts w:ascii="Arial Nova" w:hAnsi="Arial Nova"/>
          <w:lang w:val="en-US"/>
        </w:rPr>
        <w:t xml:space="preserve">lies </w:t>
      </w:r>
      <w:r w:rsidR="00CF25B1" w:rsidRPr="007C02A9">
        <w:rPr>
          <w:rFonts w:ascii="Arial Nova" w:hAnsi="Arial Nova"/>
          <w:lang w:val="en-US"/>
        </w:rPr>
        <w:t>on 1</w:t>
      </w:r>
      <w:r w:rsidR="00CF25B1" w:rsidRPr="007C02A9">
        <w:rPr>
          <w:rFonts w:ascii="Arial Nova" w:hAnsi="Arial Nova"/>
          <w:vertAlign w:val="superscript"/>
          <w:lang w:val="en-US"/>
        </w:rPr>
        <w:t>st</w:t>
      </w:r>
      <w:r w:rsidR="00CF25B1" w:rsidRPr="007C02A9">
        <w:rPr>
          <w:rFonts w:ascii="Arial Nova" w:hAnsi="Arial Nova"/>
          <w:lang w:val="en-US"/>
        </w:rPr>
        <w:t xml:space="preserve"> and 2</w:t>
      </w:r>
      <w:r w:rsidR="00CF25B1" w:rsidRPr="007C02A9">
        <w:rPr>
          <w:rFonts w:ascii="Arial Nova" w:hAnsi="Arial Nova"/>
          <w:vertAlign w:val="superscript"/>
          <w:lang w:val="en-US"/>
        </w:rPr>
        <w:t>nd</w:t>
      </w:r>
      <w:r w:rsidR="00CF25B1" w:rsidRPr="007C02A9">
        <w:rPr>
          <w:rFonts w:ascii="Arial Nova" w:hAnsi="Arial Nova"/>
          <w:lang w:val="en-US"/>
        </w:rPr>
        <w:t xml:space="preserve"> year</w:t>
      </w:r>
      <w:r w:rsidR="007E6C92">
        <w:rPr>
          <w:rFonts w:ascii="Arial Nova" w:hAnsi="Arial Nova"/>
          <w:lang w:val="en-US"/>
        </w:rPr>
        <w:t xml:space="preserve"> students</w:t>
      </w:r>
      <w:r w:rsidR="00CF25B1" w:rsidRPr="007C02A9">
        <w:rPr>
          <w:rFonts w:ascii="Arial Nova" w:hAnsi="Arial Nova"/>
          <w:lang w:val="en-US"/>
        </w:rPr>
        <w:t xml:space="preserve"> </w:t>
      </w:r>
      <w:r w:rsidR="002A3A30">
        <w:rPr>
          <w:rFonts w:ascii="Arial Nova" w:hAnsi="Arial Nova"/>
          <w:lang w:val="en-US"/>
        </w:rPr>
        <w:t xml:space="preserve">to build on </w:t>
      </w:r>
      <w:r w:rsidR="00CF25B1" w:rsidRPr="007C02A9">
        <w:rPr>
          <w:rFonts w:ascii="Arial Nova" w:hAnsi="Arial Nova"/>
          <w:lang w:val="en-US"/>
        </w:rPr>
        <w:t xml:space="preserve">the relationships between </w:t>
      </w:r>
      <w:r w:rsidR="00267BEE">
        <w:rPr>
          <w:rFonts w:ascii="Arial Nova" w:hAnsi="Arial Nova"/>
          <w:lang w:val="en-US"/>
        </w:rPr>
        <w:t>them</w:t>
      </w:r>
      <w:r w:rsidR="00CF25B1" w:rsidRPr="007C02A9">
        <w:rPr>
          <w:rFonts w:ascii="Arial Nova" w:hAnsi="Arial Nova"/>
          <w:lang w:val="en-US"/>
        </w:rPr>
        <w:t xml:space="preserve"> with the course and the building. </w:t>
      </w:r>
    </w:p>
    <w:p w14:paraId="1E9B9D93" w14:textId="1AA604EB" w:rsidR="00315BCD" w:rsidRPr="007C02A9" w:rsidRDefault="00AD65E8" w:rsidP="00D603FD">
      <w:pPr>
        <w:pStyle w:val="Geenafstand"/>
        <w:numPr>
          <w:ilvl w:val="0"/>
          <w:numId w:val="4"/>
        </w:numPr>
        <w:rPr>
          <w:rFonts w:ascii="Arial Nova" w:hAnsi="Arial Nova"/>
          <w:lang w:val="en-US"/>
        </w:rPr>
      </w:pPr>
      <w:proofErr w:type="spellStart"/>
      <w:r w:rsidRPr="007C02A9">
        <w:rPr>
          <w:rFonts w:ascii="Arial Nova" w:hAnsi="Arial Nova"/>
          <w:lang w:val="en-US"/>
        </w:rPr>
        <w:t>W</w:t>
      </w:r>
      <w:r w:rsidR="00460432">
        <w:rPr>
          <w:rFonts w:ascii="Arial Nova" w:hAnsi="Arial Nova"/>
          <w:lang w:val="en-US"/>
        </w:rPr>
        <w:t>dKA</w:t>
      </w:r>
      <w:proofErr w:type="spellEnd"/>
      <w:r w:rsidR="00460432">
        <w:rPr>
          <w:rFonts w:ascii="Arial Nova" w:hAnsi="Arial Nova"/>
          <w:lang w:val="en-US"/>
        </w:rPr>
        <w:t xml:space="preserve"> and PZI are</w:t>
      </w:r>
      <w:r w:rsidRPr="007C02A9">
        <w:rPr>
          <w:rFonts w:ascii="Arial Nova" w:hAnsi="Arial Nova"/>
          <w:lang w:val="en-US"/>
        </w:rPr>
        <w:t xml:space="preserve"> </w:t>
      </w:r>
      <w:r w:rsidR="00354466">
        <w:rPr>
          <w:rFonts w:ascii="Arial Nova" w:hAnsi="Arial Nova"/>
          <w:lang w:val="en-US"/>
        </w:rPr>
        <w:t xml:space="preserve">building up </w:t>
      </w:r>
      <w:r w:rsidRPr="007C02A9">
        <w:rPr>
          <w:rFonts w:ascii="Arial Nova" w:hAnsi="Arial Nova"/>
          <w:lang w:val="en-US"/>
        </w:rPr>
        <w:t>on the online facilities</w:t>
      </w:r>
      <w:r w:rsidR="00EB24CB">
        <w:rPr>
          <w:rFonts w:ascii="Arial Nova" w:hAnsi="Arial Nova"/>
          <w:lang w:val="en-US"/>
        </w:rPr>
        <w:t xml:space="preserve"> that</w:t>
      </w:r>
      <w:r w:rsidR="00B832A4">
        <w:rPr>
          <w:rFonts w:ascii="Arial Nova" w:hAnsi="Arial Nova"/>
          <w:lang w:val="en-US"/>
        </w:rPr>
        <w:t xml:space="preserve"> have</w:t>
      </w:r>
      <w:r w:rsidR="00EB24CB">
        <w:rPr>
          <w:rFonts w:ascii="Arial Nova" w:hAnsi="Arial Nova"/>
          <w:lang w:val="en-US"/>
        </w:rPr>
        <w:t xml:space="preserve"> been</w:t>
      </w:r>
      <w:r w:rsidRPr="007C02A9">
        <w:rPr>
          <w:rFonts w:ascii="Arial Nova" w:hAnsi="Arial Nova"/>
          <w:lang w:val="en-US"/>
        </w:rPr>
        <w:t xml:space="preserve"> created for the next phase</w:t>
      </w:r>
      <w:r w:rsidR="00E67873">
        <w:rPr>
          <w:rFonts w:ascii="Arial Nova" w:hAnsi="Arial Nova"/>
          <w:lang w:val="en-US"/>
        </w:rPr>
        <w:t xml:space="preserve"> and answer the questions </w:t>
      </w:r>
      <w:r w:rsidR="00142757">
        <w:rPr>
          <w:rFonts w:ascii="Arial Nova" w:hAnsi="Arial Nova"/>
          <w:lang w:val="en-US"/>
        </w:rPr>
        <w:t>on what</w:t>
      </w:r>
      <w:r w:rsidR="00110B44" w:rsidRPr="007C02A9">
        <w:rPr>
          <w:rFonts w:ascii="Arial Nova" w:hAnsi="Arial Nova"/>
          <w:lang w:val="en-US"/>
        </w:rPr>
        <w:t xml:space="preserve"> to keep and how </w:t>
      </w:r>
      <w:r w:rsidR="00142757">
        <w:rPr>
          <w:rFonts w:ascii="Arial Nova" w:hAnsi="Arial Nova"/>
          <w:lang w:val="en-US"/>
        </w:rPr>
        <w:t>to improve the</w:t>
      </w:r>
      <w:r w:rsidR="00110B44" w:rsidRPr="007C02A9">
        <w:rPr>
          <w:rFonts w:ascii="Arial Nova" w:hAnsi="Arial Nova"/>
          <w:lang w:val="en-US"/>
        </w:rPr>
        <w:t xml:space="preserve"> balance between on</w:t>
      </w:r>
      <w:r w:rsidR="00E67873">
        <w:rPr>
          <w:rFonts w:ascii="Arial Nova" w:hAnsi="Arial Nova"/>
          <w:lang w:val="en-US"/>
        </w:rPr>
        <w:t xml:space="preserve"> </w:t>
      </w:r>
      <w:r w:rsidR="00110B44" w:rsidRPr="007C02A9">
        <w:rPr>
          <w:rFonts w:ascii="Arial Nova" w:hAnsi="Arial Nova"/>
          <w:lang w:val="en-US"/>
        </w:rPr>
        <w:t>site and online</w:t>
      </w:r>
      <w:r w:rsidR="00667F88">
        <w:rPr>
          <w:rFonts w:ascii="Arial Nova" w:hAnsi="Arial Nova"/>
          <w:lang w:val="en-US"/>
        </w:rPr>
        <w:t>.</w:t>
      </w:r>
      <w:r w:rsidR="00110B44" w:rsidRPr="007C02A9">
        <w:rPr>
          <w:rFonts w:ascii="Arial Nova" w:hAnsi="Arial Nova"/>
          <w:lang w:val="en-US"/>
        </w:rPr>
        <w:t xml:space="preserve"> </w:t>
      </w:r>
      <w:r w:rsidR="00087393">
        <w:rPr>
          <w:rFonts w:ascii="Arial Nova" w:hAnsi="Arial Nova"/>
          <w:lang w:val="en-US"/>
        </w:rPr>
        <w:t>There is also a strong</w:t>
      </w:r>
      <w:r w:rsidR="00D603FD">
        <w:rPr>
          <w:rFonts w:ascii="Arial Nova" w:hAnsi="Arial Nova"/>
          <w:lang w:val="en-US"/>
        </w:rPr>
        <w:t xml:space="preserve"> focus on</w:t>
      </w:r>
      <w:r w:rsidR="00667F88">
        <w:rPr>
          <w:rFonts w:ascii="Arial Nova" w:hAnsi="Arial Nova"/>
          <w:lang w:val="en-US"/>
        </w:rPr>
        <w:t xml:space="preserve"> discover</w:t>
      </w:r>
      <w:r w:rsidR="00D603FD">
        <w:rPr>
          <w:rFonts w:ascii="Arial Nova" w:hAnsi="Arial Nova"/>
          <w:lang w:val="en-US"/>
        </w:rPr>
        <w:t>ing</w:t>
      </w:r>
      <w:r w:rsidR="00667F88">
        <w:rPr>
          <w:rFonts w:ascii="Arial Nova" w:hAnsi="Arial Nova"/>
          <w:lang w:val="en-US"/>
        </w:rPr>
        <w:t xml:space="preserve"> w</w:t>
      </w:r>
      <w:r w:rsidR="00110B44" w:rsidRPr="007C02A9">
        <w:rPr>
          <w:rFonts w:ascii="Arial Nova" w:hAnsi="Arial Nova"/>
          <w:lang w:val="en-US"/>
        </w:rPr>
        <w:t xml:space="preserve">hat </w:t>
      </w:r>
      <w:r w:rsidR="00087393">
        <w:rPr>
          <w:rFonts w:ascii="Arial Nova" w:hAnsi="Arial Nova"/>
          <w:lang w:val="en-US"/>
        </w:rPr>
        <w:t xml:space="preserve">the </w:t>
      </w:r>
      <w:r w:rsidR="00110B44" w:rsidRPr="007C02A9">
        <w:rPr>
          <w:rFonts w:ascii="Arial Nova" w:hAnsi="Arial Nova"/>
          <w:lang w:val="en-US"/>
        </w:rPr>
        <w:t>benefits</w:t>
      </w:r>
      <w:r w:rsidR="00087393">
        <w:rPr>
          <w:rFonts w:ascii="Arial Nova" w:hAnsi="Arial Nova"/>
          <w:lang w:val="en-US"/>
        </w:rPr>
        <w:t xml:space="preserve"> of</w:t>
      </w:r>
      <w:r w:rsidR="00110B44" w:rsidRPr="007C02A9">
        <w:rPr>
          <w:rFonts w:ascii="Arial Nova" w:hAnsi="Arial Nova"/>
          <w:lang w:val="en-US"/>
        </w:rPr>
        <w:t xml:space="preserve"> online education </w:t>
      </w:r>
      <w:r w:rsidR="00087393">
        <w:rPr>
          <w:rFonts w:ascii="Arial Nova" w:hAnsi="Arial Nova"/>
          <w:lang w:val="en-US"/>
        </w:rPr>
        <w:t>are</w:t>
      </w:r>
      <w:r w:rsidR="00667F88">
        <w:rPr>
          <w:rFonts w:ascii="Arial Nova" w:hAnsi="Arial Nova"/>
          <w:lang w:val="en-US"/>
        </w:rPr>
        <w:t>.</w:t>
      </w:r>
    </w:p>
    <w:p w14:paraId="74414DEB" w14:textId="666A9045" w:rsidR="00110B44" w:rsidRPr="007C02A9" w:rsidRDefault="00110B44" w:rsidP="00EF7B96">
      <w:pPr>
        <w:pStyle w:val="Geenafstand"/>
        <w:rPr>
          <w:rFonts w:ascii="Arial Nova" w:hAnsi="Arial Nova"/>
          <w:lang w:val="en-US"/>
        </w:rPr>
      </w:pPr>
    </w:p>
    <w:p w14:paraId="1BAB8E6C" w14:textId="77777777" w:rsidR="00DE0309" w:rsidRDefault="00683C3C" w:rsidP="00CF66B2">
      <w:pPr>
        <w:pStyle w:val="Geenafstand"/>
        <w:numPr>
          <w:ilvl w:val="0"/>
          <w:numId w:val="5"/>
        </w:numPr>
        <w:rPr>
          <w:rFonts w:ascii="Arial Nova" w:hAnsi="Arial Nova"/>
          <w:lang w:val="en-US"/>
        </w:rPr>
      </w:pPr>
      <w:r>
        <w:rPr>
          <w:rFonts w:ascii="Arial Nova" w:hAnsi="Arial Nova"/>
          <w:lang w:val="en-US"/>
        </w:rPr>
        <w:t xml:space="preserve">EQ Arts: See where and how you can </w:t>
      </w:r>
      <w:r w:rsidR="00CF66B2">
        <w:rPr>
          <w:rFonts w:ascii="Arial Nova" w:hAnsi="Arial Nova"/>
          <w:lang w:val="en-US"/>
        </w:rPr>
        <w:t xml:space="preserve">create </w:t>
      </w:r>
      <w:r w:rsidR="00976AEF">
        <w:rPr>
          <w:rFonts w:ascii="Arial Nova" w:hAnsi="Arial Nova"/>
          <w:lang w:val="en-US"/>
        </w:rPr>
        <w:t>virtual learning environments (VLE)</w:t>
      </w:r>
      <w:r w:rsidR="00500004" w:rsidRPr="007C02A9">
        <w:rPr>
          <w:rFonts w:ascii="Arial Nova" w:hAnsi="Arial Nova"/>
          <w:lang w:val="en-US"/>
        </w:rPr>
        <w:t>, these are tools that you will develop and use more</w:t>
      </w:r>
      <w:r w:rsidR="002C7099">
        <w:rPr>
          <w:rFonts w:ascii="Arial Nova" w:hAnsi="Arial Nova"/>
          <w:lang w:val="en-US"/>
        </w:rPr>
        <w:t xml:space="preserve"> in the future</w:t>
      </w:r>
      <w:r w:rsidR="000D0889" w:rsidRPr="007C02A9">
        <w:rPr>
          <w:rFonts w:ascii="Arial Nova" w:hAnsi="Arial Nova"/>
          <w:lang w:val="en-US"/>
        </w:rPr>
        <w:t>.</w:t>
      </w:r>
      <w:r w:rsidR="00DE0309">
        <w:rPr>
          <w:rFonts w:ascii="Arial Nova" w:hAnsi="Arial Nova"/>
          <w:lang w:val="en-US"/>
        </w:rPr>
        <w:t xml:space="preserve"> Develop </w:t>
      </w:r>
      <w:r w:rsidR="000D0889" w:rsidRPr="007C02A9">
        <w:rPr>
          <w:rFonts w:ascii="Arial Nova" w:hAnsi="Arial Nova"/>
          <w:lang w:val="en-US"/>
        </w:rPr>
        <w:t>a living tool, that students us</w:t>
      </w:r>
      <w:r w:rsidR="00DE0309">
        <w:rPr>
          <w:rFonts w:ascii="Arial Nova" w:hAnsi="Arial Nova"/>
          <w:lang w:val="en-US"/>
        </w:rPr>
        <w:t xml:space="preserve">e </w:t>
      </w:r>
      <w:r w:rsidR="000D0889" w:rsidRPr="007C02A9">
        <w:rPr>
          <w:rFonts w:ascii="Arial Nova" w:hAnsi="Arial Nova"/>
          <w:lang w:val="en-US"/>
        </w:rPr>
        <w:t>as much as teachers</w:t>
      </w:r>
      <w:r w:rsidR="00DE0309">
        <w:rPr>
          <w:rFonts w:ascii="Arial Nova" w:hAnsi="Arial Nova"/>
          <w:lang w:val="en-US"/>
        </w:rPr>
        <w:t xml:space="preserve"> will</w:t>
      </w:r>
      <w:r w:rsidR="000D0889" w:rsidRPr="007C02A9">
        <w:rPr>
          <w:rFonts w:ascii="Arial Nova" w:hAnsi="Arial Nova"/>
          <w:lang w:val="en-US"/>
        </w:rPr>
        <w:t xml:space="preserve">. </w:t>
      </w:r>
    </w:p>
    <w:p w14:paraId="212DA420" w14:textId="59322F4B" w:rsidR="00110B44" w:rsidRPr="007C02A9" w:rsidRDefault="00A70784" w:rsidP="00CF66B2">
      <w:pPr>
        <w:pStyle w:val="Geenafstand"/>
        <w:numPr>
          <w:ilvl w:val="0"/>
          <w:numId w:val="5"/>
        </w:numPr>
        <w:rPr>
          <w:rFonts w:ascii="Arial Nova" w:hAnsi="Arial Nova"/>
          <w:lang w:val="en-US"/>
        </w:rPr>
      </w:pPr>
      <w:r>
        <w:rPr>
          <w:rFonts w:ascii="Arial Nova" w:hAnsi="Arial Nova"/>
          <w:lang w:val="en-US"/>
        </w:rPr>
        <w:t xml:space="preserve">Make sure </w:t>
      </w:r>
      <w:r w:rsidR="000731D9">
        <w:rPr>
          <w:rFonts w:ascii="Arial Nova" w:hAnsi="Arial Nova"/>
          <w:lang w:val="en-US"/>
        </w:rPr>
        <w:t>that you have attention for</w:t>
      </w:r>
      <w:r w:rsidR="00A52764" w:rsidRPr="007C02A9">
        <w:rPr>
          <w:rFonts w:ascii="Arial Nova" w:hAnsi="Arial Nova"/>
          <w:lang w:val="en-US"/>
        </w:rPr>
        <w:t xml:space="preserve"> </w:t>
      </w:r>
      <w:r w:rsidR="00A52764" w:rsidRPr="00CF66B2">
        <w:rPr>
          <w:rFonts w:ascii="Arial Nova" w:hAnsi="Arial Nova"/>
          <w:i/>
          <w:iCs/>
          <w:lang w:val="en-US"/>
        </w:rPr>
        <w:t>peer to peer learning</w:t>
      </w:r>
      <w:r w:rsidR="000731D9">
        <w:rPr>
          <w:rFonts w:ascii="Arial Nova" w:hAnsi="Arial Nova"/>
          <w:i/>
          <w:iCs/>
          <w:lang w:val="en-US"/>
        </w:rPr>
        <w:t xml:space="preserve"> </w:t>
      </w:r>
      <w:r w:rsidR="000731D9">
        <w:rPr>
          <w:rFonts w:ascii="Arial Nova" w:hAnsi="Arial Nova"/>
          <w:lang w:val="en-US"/>
        </w:rPr>
        <w:t>when developing VLE’s</w:t>
      </w:r>
      <w:r w:rsidR="00214B34">
        <w:rPr>
          <w:rFonts w:ascii="Arial Nova" w:hAnsi="Arial Nova"/>
          <w:lang w:val="en-US"/>
        </w:rPr>
        <w:t xml:space="preserve"> and create a tool where they can share in that dialogue</w:t>
      </w:r>
      <w:r w:rsidR="00E33F4E">
        <w:rPr>
          <w:rFonts w:ascii="Arial Nova" w:hAnsi="Arial Nova"/>
          <w:lang w:val="en-US"/>
        </w:rPr>
        <w:t xml:space="preserve"> but also </w:t>
      </w:r>
      <w:r w:rsidR="005C2A2D">
        <w:rPr>
          <w:rFonts w:ascii="Arial Nova" w:hAnsi="Arial Nova"/>
          <w:lang w:val="en-US"/>
        </w:rPr>
        <w:t>for students to share</w:t>
      </w:r>
      <w:r w:rsidR="00A52764" w:rsidRPr="007C02A9">
        <w:rPr>
          <w:rFonts w:ascii="Arial Nova" w:hAnsi="Arial Nova"/>
          <w:lang w:val="en-US"/>
        </w:rPr>
        <w:t>.</w:t>
      </w:r>
      <w:r w:rsidR="005C2A2D">
        <w:rPr>
          <w:rFonts w:ascii="Arial Nova" w:hAnsi="Arial Nova"/>
          <w:lang w:val="en-US"/>
        </w:rPr>
        <w:t xml:space="preserve"> You might even think of </w:t>
      </w:r>
      <w:r w:rsidR="00DA5C7E">
        <w:rPr>
          <w:rFonts w:ascii="Arial Nova" w:hAnsi="Arial Nova"/>
          <w:lang w:val="en-US"/>
        </w:rPr>
        <w:t xml:space="preserve">MA/PhD students to give </w:t>
      </w:r>
      <w:r w:rsidR="006D57ED">
        <w:rPr>
          <w:rFonts w:ascii="Arial Nova" w:hAnsi="Arial Nova"/>
          <w:lang w:val="en-US"/>
        </w:rPr>
        <w:t xml:space="preserve">lunchtime </w:t>
      </w:r>
      <w:r w:rsidR="00DA5C7E">
        <w:rPr>
          <w:rFonts w:ascii="Arial Nova" w:hAnsi="Arial Nova"/>
          <w:lang w:val="en-US"/>
        </w:rPr>
        <w:t>lecturer</w:t>
      </w:r>
      <w:r w:rsidR="006D57ED">
        <w:rPr>
          <w:rFonts w:ascii="Arial Nova" w:hAnsi="Arial Nova"/>
          <w:lang w:val="en-US"/>
        </w:rPr>
        <w:t>s for instance or mentoring BA student.</w:t>
      </w:r>
      <w:r w:rsidR="00A52764" w:rsidRPr="007C02A9">
        <w:rPr>
          <w:rFonts w:ascii="Arial Nova" w:hAnsi="Arial Nova"/>
          <w:lang w:val="en-US"/>
        </w:rPr>
        <w:t xml:space="preserve"> Students gain so much more, as much, as through their teachers. </w:t>
      </w:r>
    </w:p>
    <w:p w14:paraId="6284E2E3" w14:textId="77777777" w:rsidR="009E4DA8" w:rsidRDefault="009E4DA8" w:rsidP="00EF7B96">
      <w:pPr>
        <w:pStyle w:val="Geenafstand"/>
        <w:rPr>
          <w:rFonts w:ascii="Arial Nova" w:hAnsi="Arial Nova"/>
          <w:lang w:val="en-US"/>
        </w:rPr>
      </w:pPr>
    </w:p>
    <w:p w14:paraId="3B8E77C1" w14:textId="65CC526C" w:rsidR="004B01ED" w:rsidRPr="007C02A9" w:rsidRDefault="008469BD" w:rsidP="00402110">
      <w:pPr>
        <w:pStyle w:val="Geenafstand"/>
        <w:numPr>
          <w:ilvl w:val="0"/>
          <w:numId w:val="4"/>
        </w:numPr>
        <w:rPr>
          <w:rFonts w:ascii="Arial Nova" w:hAnsi="Arial Nova"/>
          <w:lang w:val="en-US"/>
        </w:rPr>
      </w:pPr>
      <w:r w:rsidRPr="007C02A9">
        <w:rPr>
          <w:rFonts w:ascii="Arial Nova" w:hAnsi="Arial Nova"/>
          <w:lang w:val="en-US"/>
        </w:rPr>
        <w:t xml:space="preserve">Moving forward, we need </w:t>
      </w:r>
      <w:r w:rsidR="00402110">
        <w:rPr>
          <w:rFonts w:ascii="Arial Nova" w:hAnsi="Arial Nova"/>
          <w:lang w:val="en-US"/>
        </w:rPr>
        <w:t xml:space="preserve">to </w:t>
      </w:r>
      <w:r w:rsidRPr="007C02A9">
        <w:rPr>
          <w:rFonts w:ascii="Arial Nova" w:hAnsi="Arial Nova"/>
          <w:lang w:val="en-US"/>
        </w:rPr>
        <w:t xml:space="preserve">be careful not to confuse the tools we use, but to think about how to build our own tools. </w:t>
      </w:r>
      <w:r w:rsidR="0039480F" w:rsidRPr="007C02A9">
        <w:rPr>
          <w:rFonts w:ascii="Arial Nova" w:hAnsi="Arial Nova"/>
          <w:lang w:val="en-US"/>
        </w:rPr>
        <w:t>We’re limited to zoom, the screen reality, this is one of our biggest challenges. I have not seen examples of successful alternative examples</w:t>
      </w:r>
      <w:r w:rsidR="00861523">
        <w:rPr>
          <w:rFonts w:ascii="Arial Nova" w:hAnsi="Arial Nova"/>
          <w:lang w:val="en-US"/>
        </w:rPr>
        <w:t xml:space="preserve"> yet</w:t>
      </w:r>
      <w:r w:rsidR="0039480F" w:rsidRPr="007C02A9">
        <w:rPr>
          <w:rFonts w:ascii="Arial Nova" w:hAnsi="Arial Nova"/>
          <w:lang w:val="en-US"/>
        </w:rPr>
        <w:t>.</w:t>
      </w:r>
    </w:p>
    <w:p w14:paraId="326507F7" w14:textId="519E90BA" w:rsidR="00A8270E" w:rsidRDefault="009B78DE" w:rsidP="00667663">
      <w:pPr>
        <w:pStyle w:val="Geenafstand"/>
        <w:numPr>
          <w:ilvl w:val="0"/>
          <w:numId w:val="4"/>
        </w:numPr>
        <w:rPr>
          <w:rFonts w:ascii="Arial Nova" w:hAnsi="Arial Nova"/>
          <w:lang w:val="en-US"/>
        </w:rPr>
      </w:pPr>
      <w:r>
        <w:rPr>
          <w:rFonts w:ascii="Arial Nova" w:hAnsi="Arial Nova"/>
          <w:lang w:val="en-US"/>
        </w:rPr>
        <w:t xml:space="preserve">The master Experimental Publishing </w:t>
      </w:r>
      <w:r w:rsidR="00994720" w:rsidRPr="007C02A9">
        <w:rPr>
          <w:rFonts w:ascii="Arial Nova" w:hAnsi="Arial Nova"/>
          <w:lang w:val="en-US"/>
        </w:rPr>
        <w:t>ha</w:t>
      </w:r>
      <w:r>
        <w:rPr>
          <w:rFonts w:ascii="Arial Nova" w:hAnsi="Arial Nova"/>
          <w:lang w:val="en-US"/>
        </w:rPr>
        <w:t>s a</w:t>
      </w:r>
      <w:r w:rsidR="00994720" w:rsidRPr="007C02A9">
        <w:rPr>
          <w:rFonts w:ascii="Arial Nova" w:hAnsi="Arial Nova"/>
          <w:lang w:val="en-US"/>
        </w:rPr>
        <w:t xml:space="preserve"> relationship with technology and autonomy in infrastructure. When </w:t>
      </w:r>
      <w:r w:rsidR="003B1EBB">
        <w:rPr>
          <w:rFonts w:ascii="Arial Nova" w:hAnsi="Arial Nova"/>
          <w:lang w:val="en-US"/>
        </w:rPr>
        <w:t xml:space="preserve">going into </w:t>
      </w:r>
      <w:r w:rsidR="00994720" w:rsidRPr="007C02A9">
        <w:rPr>
          <w:rFonts w:ascii="Arial Nova" w:hAnsi="Arial Nova"/>
          <w:lang w:val="en-US"/>
        </w:rPr>
        <w:t xml:space="preserve">lockdown, </w:t>
      </w:r>
      <w:r w:rsidR="003B1EBB">
        <w:rPr>
          <w:rFonts w:ascii="Arial Nova" w:hAnsi="Arial Nova"/>
          <w:lang w:val="en-US"/>
        </w:rPr>
        <w:t xml:space="preserve">the </w:t>
      </w:r>
      <w:proofErr w:type="spellStart"/>
      <w:r w:rsidR="003B1EBB">
        <w:rPr>
          <w:rFonts w:ascii="Arial Nova" w:hAnsi="Arial Nova"/>
          <w:lang w:val="en-US"/>
        </w:rPr>
        <w:t>programme</w:t>
      </w:r>
      <w:proofErr w:type="spellEnd"/>
      <w:r w:rsidR="003B1EBB">
        <w:rPr>
          <w:rFonts w:ascii="Arial Nova" w:hAnsi="Arial Nova"/>
          <w:lang w:val="en-US"/>
        </w:rPr>
        <w:t xml:space="preserve"> was</w:t>
      </w:r>
      <w:r w:rsidR="00994720" w:rsidRPr="007C02A9">
        <w:rPr>
          <w:rFonts w:ascii="Arial Nova" w:hAnsi="Arial Nova"/>
          <w:lang w:val="en-US"/>
        </w:rPr>
        <w:t xml:space="preserve"> </w:t>
      </w:r>
      <w:r w:rsidR="00AD3892">
        <w:rPr>
          <w:rFonts w:ascii="Arial Nova" w:hAnsi="Arial Nova"/>
          <w:lang w:val="en-US"/>
        </w:rPr>
        <w:t xml:space="preserve">therefore </w:t>
      </w:r>
      <w:r w:rsidR="00994720" w:rsidRPr="007C02A9">
        <w:rPr>
          <w:rFonts w:ascii="Arial Nova" w:hAnsi="Arial Nova"/>
          <w:lang w:val="en-US"/>
        </w:rPr>
        <w:t xml:space="preserve">not so much affected on technological level, </w:t>
      </w:r>
      <w:r w:rsidR="006F3AC4">
        <w:rPr>
          <w:rFonts w:ascii="Arial Nova" w:hAnsi="Arial Nova"/>
          <w:lang w:val="en-US"/>
        </w:rPr>
        <w:t xml:space="preserve">because they were already </w:t>
      </w:r>
      <w:r w:rsidR="00B26EA7" w:rsidRPr="007C02A9">
        <w:rPr>
          <w:rFonts w:ascii="Arial Nova" w:hAnsi="Arial Nova"/>
          <w:lang w:val="en-US"/>
        </w:rPr>
        <w:t xml:space="preserve">using mixed tools, including video, written video, running one video instances for chats, own textual communication. </w:t>
      </w:r>
      <w:r w:rsidR="006F3AC4">
        <w:rPr>
          <w:rFonts w:ascii="Arial Nova" w:hAnsi="Arial Nova"/>
          <w:lang w:val="en-US"/>
        </w:rPr>
        <w:t>T</w:t>
      </w:r>
      <w:r w:rsidR="009E1F62">
        <w:rPr>
          <w:rFonts w:ascii="Arial Nova" w:hAnsi="Arial Nova"/>
          <w:lang w:val="en-US"/>
        </w:rPr>
        <w:t>hey</w:t>
      </w:r>
      <w:r w:rsidR="00B26EA7" w:rsidRPr="007C02A9">
        <w:rPr>
          <w:rFonts w:ascii="Arial Nova" w:hAnsi="Arial Nova"/>
          <w:lang w:val="en-US"/>
        </w:rPr>
        <w:t xml:space="preserve"> </w:t>
      </w:r>
      <w:r w:rsidR="006F3AC4">
        <w:rPr>
          <w:rFonts w:ascii="Arial Nova" w:hAnsi="Arial Nova"/>
          <w:lang w:val="en-US"/>
        </w:rPr>
        <w:t xml:space="preserve">already </w:t>
      </w:r>
      <w:r w:rsidR="00B26EA7" w:rsidRPr="007C02A9">
        <w:rPr>
          <w:rFonts w:ascii="Arial Nova" w:hAnsi="Arial Nova"/>
          <w:lang w:val="en-US"/>
        </w:rPr>
        <w:t>ha</w:t>
      </w:r>
      <w:r w:rsidR="006F3AC4">
        <w:rPr>
          <w:rFonts w:ascii="Arial Nova" w:hAnsi="Arial Nova"/>
          <w:lang w:val="en-US"/>
        </w:rPr>
        <w:t>d</w:t>
      </w:r>
      <w:r w:rsidR="00B26EA7" w:rsidRPr="007C02A9">
        <w:rPr>
          <w:rFonts w:ascii="Arial Nova" w:hAnsi="Arial Nova"/>
          <w:lang w:val="en-US"/>
        </w:rPr>
        <w:t xml:space="preserve"> </w:t>
      </w:r>
      <w:r w:rsidR="009E1F62">
        <w:rPr>
          <w:rFonts w:ascii="Arial Nova" w:hAnsi="Arial Nova"/>
          <w:lang w:val="en-US"/>
        </w:rPr>
        <w:t xml:space="preserve">their </w:t>
      </w:r>
      <w:r w:rsidR="00B26EA7" w:rsidRPr="007C02A9">
        <w:rPr>
          <w:rFonts w:ascii="Arial Nova" w:hAnsi="Arial Nova"/>
          <w:lang w:val="en-US"/>
        </w:rPr>
        <w:t xml:space="preserve">own communication system, </w:t>
      </w:r>
      <w:r w:rsidR="009E1F62">
        <w:rPr>
          <w:rFonts w:ascii="Arial Nova" w:hAnsi="Arial Nova"/>
          <w:lang w:val="en-US"/>
        </w:rPr>
        <w:t xml:space="preserve">which </w:t>
      </w:r>
      <w:r w:rsidR="00B26EA7" w:rsidRPr="007C02A9">
        <w:rPr>
          <w:rFonts w:ascii="Arial Nova" w:hAnsi="Arial Nova"/>
          <w:lang w:val="en-US"/>
        </w:rPr>
        <w:t>created trust with student and staff</w:t>
      </w:r>
      <w:r w:rsidR="008C5B3F">
        <w:rPr>
          <w:rFonts w:ascii="Arial Nova" w:hAnsi="Arial Nova"/>
          <w:lang w:val="en-US"/>
        </w:rPr>
        <w:t xml:space="preserve"> when going into lockdown</w:t>
      </w:r>
      <w:r w:rsidR="00B26EA7" w:rsidRPr="007C02A9">
        <w:rPr>
          <w:rFonts w:ascii="Arial Nova" w:hAnsi="Arial Nova"/>
          <w:lang w:val="en-US"/>
        </w:rPr>
        <w:t xml:space="preserve">. There was </w:t>
      </w:r>
      <w:r w:rsidR="001241B6">
        <w:rPr>
          <w:rFonts w:ascii="Arial Nova" w:hAnsi="Arial Nova"/>
          <w:lang w:val="en-US"/>
        </w:rPr>
        <w:t xml:space="preserve">actually </w:t>
      </w:r>
      <w:r w:rsidR="00B26EA7" w:rsidRPr="007C02A9">
        <w:rPr>
          <w:rFonts w:ascii="Arial Nova" w:hAnsi="Arial Nova"/>
          <w:lang w:val="en-US"/>
        </w:rPr>
        <w:t xml:space="preserve">no transition because </w:t>
      </w:r>
      <w:r w:rsidR="009E1F62">
        <w:rPr>
          <w:rFonts w:ascii="Arial Nova" w:hAnsi="Arial Nova"/>
          <w:lang w:val="en-US"/>
        </w:rPr>
        <w:t>they</w:t>
      </w:r>
      <w:r w:rsidR="00B26EA7" w:rsidRPr="007C02A9">
        <w:rPr>
          <w:rFonts w:ascii="Arial Nova" w:hAnsi="Arial Nova"/>
          <w:lang w:val="en-US"/>
        </w:rPr>
        <w:t xml:space="preserve"> were already using </w:t>
      </w:r>
      <w:r w:rsidR="00A8270E">
        <w:rPr>
          <w:rFonts w:ascii="Arial Nova" w:hAnsi="Arial Nova"/>
          <w:lang w:val="en-US"/>
        </w:rPr>
        <w:t>their own systems</w:t>
      </w:r>
      <w:r w:rsidR="00B26EA7" w:rsidRPr="007C02A9">
        <w:rPr>
          <w:rFonts w:ascii="Arial Nova" w:hAnsi="Arial Nova"/>
          <w:lang w:val="en-US"/>
        </w:rPr>
        <w:t>. This model is getting more and more witnessed</w:t>
      </w:r>
      <w:r w:rsidR="001241B6">
        <w:rPr>
          <w:rFonts w:ascii="Arial Nova" w:hAnsi="Arial Nova"/>
          <w:lang w:val="en-US"/>
        </w:rPr>
        <w:t xml:space="preserve"> by others</w:t>
      </w:r>
      <w:r w:rsidR="00777382">
        <w:rPr>
          <w:rFonts w:ascii="Arial Nova" w:hAnsi="Arial Nova"/>
          <w:lang w:val="en-US"/>
        </w:rPr>
        <w:t xml:space="preserve"> (outside </w:t>
      </w:r>
      <w:proofErr w:type="spellStart"/>
      <w:r w:rsidR="00777382">
        <w:rPr>
          <w:rFonts w:ascii="Arial Nova" w:hAnsi="Arial Nova"/>
          <w:lang w:val="en-US"/>
        </w:rPr>
        <w:t>WdKA</w:t>
      </w:r>
      <w:proofErr w:type="spellEnd"/>
      <w:r w:rsidR="00777382">
        <w:rPr>
          <w:rFonts w:ascii="Arial Nova" w:hAnsi="Arial Nova"/>
          <w:lang w:val="en-US"/>
        </w:rPr>
        <w:t>/PZI)</w:t>
      </w:r>
      <w:r w:rsidR="00B26EA7" w:rsidRPr="007C02A9">
        <w:rPr>
          <w:rFonts w:ascii="Arial Nova" w:hAnsi="Arial Nova"/>
          <w:lang w:val="en-US"/>
        </w:rPr>
        <w:t xml:space="preserve">. </w:t>
      </w:r>
    </w:p>
    <w:p w14:paraId="4B231B18" w14:textId="67015536" w:rsidR="00727809" w:rsidRDefault="00727809" w:rsidP="00727809">
      <w:pPr>
        <w:pStyle w:val="Geenafstand"/>
        <w:ind w:left="360"/>
        <w:rPr>
          <w:rFonts w:ascii="Arial Nova" w:hAnsi="Arial Nova"/>
          <w:lang w:val="en-US"/>
        </w:rPr>
      </w:pPr>
    </w:p>
    <w:p w14:paraId="392EE257" w14:textId="56AE08C2" w:rsidR="00505C44" w:rsidRDefault="00505C44" w:rsidP="00727809">
      <w:pPr>
        <w:pStyle w:val="Geenafstand"/>
        <w:ind w:left="360"/>
        <w:rPr>
          <w:rFonts w:ascii="Arial Nova" w:hAnsi="Arial Nova"/>
          <w:lang w:val="en-US"/>
        </w:rPr>
      </w:pPr>
    </w:p>
    <w:p w14:paraId="6D92DC8E" w14:textId="77777777" w:rsidR="00505C44" w:rsidRDefault="00505C44" w:rsidP="00727809">
      <w:pPr>
        <w:pStyle w:val="Geenafstand"/>
        <w:ind w:left="360"/>
        <w:rPr>
          <w:rFonts w:ascii="Arial Nova" w:hAnsi="Arial Nova"/>
          <w:lang w:val="en-US"/>
        </w:rPr>
      </w:pPr>
    </w:p>
    <w:p w14:paraId="7A8AEFBE" w14:textId="543323CC" w:rsidR="00856D55" w:rsidRDefault="00727809" w:rsidP="00667663">
      <w:pPr>
        <w:pStyle w:val="Geenafstand"/>
        <w:numPr>
          <w:ilvl w:val="0"/>
          <w:numId w:val="4"/>
        </w:numPr>
        <w:rPr>
          <w:rFonts w:ascii="Arial Nova" w:hAnsi="Arial Nova"/>
          <w:lang w:val="en-US"/>
        </w:rPr>
      </w:pPr>
      <w:r>
        <w:rPr>
          <w:rFonts w:ascii="Arial Nova" w:hAnsi="Arial Nova"/>
          <w:lang w:val="en-US"/>
        </w:rPr>
        <w:lastRenderedPageBreak/>
        <w:t xml:space="preserve">We do face </w:t>
      </w:r>
      <w:r w:rsidR="00777382">
        <w:rPr>
          <w:rFonts w:ascii="Arial Nova" w:hAnsi="Arial Nova"/>
          <w:lang w:val="en-US"/>
        </w:rPr>
        <w:t>two</w:t>
      </w:r>
      <w:r>
        <w:rPr>
          <w:rFonts w:ascii="Arial Nova" w:hAnsi="Arial Nova"/>
          <w:lang w:val="en-US"/>
        </w:rPr>
        <w:t xml:space="preserve"> </w:t>
      </w:r>
      <w:r w:rsidR="00410377">
        <w:rPr>
          <w:rFonts w:ascii="Arial Nova" w:hAnsi="Arial Nova"/>
          <w:lang w:val="en-US"/>
        </w:rPr>
        <w:t>fundamental</w:t>
      </w:r>
      <w:r w:rsidR="00DD4978" w:rsidRPr="007C02A9">
        <w:rPr>
          <w:rFonts w:ascii="Arial Nova" w:hAnsi="Arial Nova"/>
          <w:lang w:val="en-US"/>
        </w:rPr>
        <w:t xml:space="preserve"> </w:t>
      </w:r>
      <w:r w:rsidR="002A6E05">
        <w:rPr>
          <w:rFonts w:ascii="Arial Nova" w:hAnsi="Arial Nova"/>
          <w:lang w:val="en-US"/>
        </w:rPr>
        <w:t>problems</w:t>
      </w:r>
      <w:r w:rsidR="00DD4978" w:rsidRPr="007C02A9">
        <w:rPr>
          <w:rFonts w:ascii="Arial Nova" w:hAnsi="Arial Nova"/>
          <w:lang w:val="en-US"/>
        </w:rPr>
        <w:t xml:space="preserve"> </w:t>
      </w:r>
      <w:r w:rsidR="00856D55">
        <w:rPr>
          <w:rFonts w:ascii="Arial Nova" w:hAnsi="Arial Nova"/>
          <w:lang w:val="en-US"/>
        </w:rPr>
        <w:t>that cannot be solved</w:t>
      </w:r>
      <w:r w:rsidR="00F805B1">
        <w:rPr>
          <w:rFonts w:ascii="Arial Nova" w:hAnsi="Arial Nova"/>
          <w:lang w:val="en-US"/>
        </w:rPr>
        <w:t xml:space="preserve"> when working completely online</w:t>
      </w:r>
      <w:r w:rsidR="00DD4978" w:rsidRPr="007C02A9">
        <w:rPr>
          <w:rFonts w:ascii="Arial Nova" w:hAnsi="Arial Nova"/>
          <w:lang w:val="en-US"/>
        </w:rPr>
        <w:t xml:space="preserve">: </w:t>
      </w:r>
    </w:p>
    <w:p w14:paraId="28E6846D" w14:textId="26A9C31C" w:rsidR="002A6E05" w:rsidRDefault="00856D55" w:rsidP="00856D55">
      <w:pPr>
        <w:pStyle w:val="Geenafstand"/>
        <w:numPr>
          <w:ilvl w:val="0"/>
          <w:numId w:val="6"/>
        </w:numPr>
        <w:rPr>
          <w:rFonts w:ascii="Arial Nova" w:hAnsi="Arial Nova"/>
          <w:lang w:val="en-US"/>
        </w:rPr>
      </w:pPr>
      <w:r>
        <w:rPr>
          <w:rFonts w:ascii="Arial Nova" w:hAnsi="Arial Nova"/>
          <w:lang w:val="en-US"/>
        </w:rPr>
        <w:t>T</w:t>
      </w:r>
      <w:r w:rsidR="00DD4978" w:rsidRPr="007C02A9">
        <w:rPr>
          <w:rFonts w:ascii="Arial Nova" w:hAnsi="Arial Nova"/>
          <w:lang w:val="en-US"/>
        </w:rPr>
        <w:t>he human crisis</w:t>
      </w:r>
      <w:r>
        <w:rPr>
          <w:rFonts w:ascii="Arial Nova" w:hAnsi="Arial Nova"/>
          <w:lang w:val="en-US"/>
        </w:rPr>
        <w:t xml:space="preserve"> of</w:t>
      </w:r>
      <w:r w:rsidR="00DD4978" w:rsidRPr="007C02A9">
        <w:rPr>
          <w:rFonts w:ascii="Arial Nova" w:hAnsi="Arial Nova"/>
          <w:lang w:val="en-US"/>
        </w:rPr>
        <w:t xml:space="preserve"> not being in the same room with people is unbearable</w:t>
      </w:r>
      <w:r w:rsidR="00554163">
        <w:rPr>
          <w:rFonts w:ascii="Arial Nova" w:hAnsi="Arial Nova"/>
          <w:lang w:val="en-US"/>
        </w:rPr>
        <w:t xml:space="preserve"> for most of us</w:t>
      </w:r>
      <w:r w:rsidR="00DD4978" w:rsidRPr="007C02A9">
        <w:rPr>
          <w:rFonts w:ascii="Arial Nova" w:hAnsi="Arial Nova"/>
          <w:lang w:val="en-US"/>
        </w:rPr>
        <w:t xml:space="preserve">. </w:t>
      </w:r>
      <w:r w:rsidR="002A6E05">
        <w:rPr>
          <w:rFonts w:ascii="Arial Nova" w:hAnsi="Arial Nova"/>
          <w:lang w:val="en-US"/>
        </w:rPr>
        <w:t>M</w:t>
      </w:r>
      <w:r w:rsidR="00BD4534" w:rsidRPr="007C02A9">
        <w:rPr>
          <w:rFonts w:ascii="Arial Nova" w:hAnsi="Arial Nova"/>
          <w:lang w:val="en-US"/>
        </w:rPr>
        <w:t xml:space="preserve">oving into </w:t>
      </w:r>
      <w:r w:rsidR="00B14443">
        <w:rPr>
          <w:rFonts w:ascii="Arial Nova" w:hAnsi="Arial Nova"/>
          <w:lang w:val="en-US"/>
        </w:rPr>
        <w:t xml:space="preserve">a </w:t>
      </w:r>
      <w:r w:rsidR="00BD4534" w:rsidRPr="007C02A9">
        <w:rPr>
          <w:rFonts w:ascii="Arial Nova" w:hAnsi="Arial Nova"/>
          <w:lang w:val="en-US"/>
        </w:rPr>
        <w:t>system with students who are not used to working together</w:t>
      </w:r>
      <w:r w:rsidR="000772DB">
        <w:rPr>
          <w:rFonts w:ascii="Arial Nova" w:hAnsi="Arial Nova"/>
          <w:lang w:val="en-US"/>
        </w:rPr>
        <w:t xml:space="preserve"> like this</w:t>
      </w:r>
      <w:r w:rsidR="00BD4534" w:rsidRPr="007C02A9">
        <w:rPr>
          <w:rFonts w:ascii="Arial Nova" w:hAnsi="Arial Nova"/>
          <w:lang w:val="en-US"/>
        </w:rPr>
        <w:t xml:space="preserve"> and hav</w:t>
      </w:r>
      <w:r w:rsidR="000772DB">
        <w:rPr>
          <w:rFonts w:ascii="Arial Nova" w:hAnsi="Arial Nova"/>
          <w:lang w:val="en-US"/>
        </w:rPr>
        <w:t>ing</w:t>
      </w:r>
      <w:r w:rsidR="00BD4534" w:rsidRPr="007C02A9">
        <w:rPr>
          <w:rFonts w:ascii="Arial Nova" w:hAnsi="Arial Nova"/>
          <w:lang w:val="en-US"/>
        </w:rPr>
        <w:t xml:space="preserve"> to go immediately into this system is difficult. </w:t>
      </w:r>
    </w:p>
    <w:p w14:paraId="700249C9" w14:textId="2AB5E031" w:rsidR="004C11B2" w:rsidRDefault="00011D53" w:rsidP="00856D55">
      <w:pPr>
        <w:pStyle w:val="Geenafstand"/>
        <w:numPr>
          <w:ilvl w:val="0"/>
          <w:numId w:val="6"/>
        </w:numPr>
        <w:rPr>
          <w:rFonts w:ascii="Arial Nova" w:hAnsi="Arial Nova"/>
          <w:lang w:val="en-US"/>
        </w:rPr>
      </w:pPr>
      <w:r w:rsidRPr="007C02A9">
        <w:rPr>
          <w:rFonts w:ascii="Arial Nova" w:hAnsi="Arial Nova"/>
          <w:lang w:val="en-US"/>
        </w:rPr>
        <w:t xml:space="preserve">The other problem is </w:t>
      </w:r>
      <w:r w:rsidR="00554163">
        <w:rPr>
          <w:rFonts w:ascii="Arial Nova" w:hAnsi="Arial Nova"/>
          <w:lang w:val="en-US"/>
        </w:rPr>
        <w:t xml:space="preserve">a </w:t>
      </w:r>
      <w:r w:rsidRPr="007C02A9">
        <w:rPr>
          <w:rFonts w:ascii="Arial Nova" w:hAnsi="Arial Nova"/>
          <w:lang w:val="en-US"/>
        </w:rPr>
        <w:t xml:space="preserve">question of materiality of the </w:t>
      </w:r>
      <w:r w:rsidR="002E24D2" w:rsidRPr="007C02A9">
        <w:rPr>
          <w:rFonts w:ascii="Arial Nova" w:hAnsi="Arial Nova"/>
          <w:lang w:val="en-US"/>
        </w:rPr>
        <w:t>pra</w:t>
      </w:r>
      <w:r w:rsidR="002E24D2">
        <w:rPr>
          <w:rFonts w:ascii="Arial Nova" w:hAnsi="Arial Nova"/>
          <w:lang w:val="en-US"/>
        </w:rPr>
        <w:t>ctice</w:t>
      </w:r>
      <w:r w:rsidR="0073388E">
        <w:rPr>
          <w:rFonts w:ascii="Arial Nova" w:hAnsi="Arial Nova"/>
          <w:lang w:val="en-US"/>
        </w:rPr>
        <w:t>.</w:t>
      </w:r>
      <w:r w:rsidR="00BF17C6">
        <w:rPr>
          <w:rFonts w:ascii="Arial Nova" w:hAnsi="Arial Nova"/>
          <w:lang w:val="en-US"/>
        </w:rPr>
        <w:t xml:space="preserve"> Will we be</w:t>
      </w:r>
      <w:r w:rsidRPr="007C02A9">
        <w:rPr>
          <w:rFonts w:ascii="Arial Nova" w:hAnsi="Arial Nova"/>
          <w:lang w:val="en-US"/>
        </w:rPr>
        <w:t xml:space="preserve"> equally fluent in physical and digital. </w:t>
      </w:r>
      <w:r w:rsidR="00B95FDD">
        <w:rPr>
          <w:rFonts w:ascii="Arial Nova" w:hAnsi="Arial Nova"/>
          <w:lang w:val="en-US"/>
        </w:rPr>
        <w:t xml:space="preserve">What does it mean for the future with the current </w:t>
      </w:r>
      <w:r w:rsidRPr="007C02A9">
        <w:rPr>
          <w:rFonts w:ascii="Arial Nova" w:hAnsi="Arial Nova"/>
          <w:lang w:val="en-US"/>
        </w:rPr>
        <w:t>emphasis</w:t>
      </w:r>
      <w:r w:rsidR="00B95FDD">
        <w:rPr>
          <w:rFonts w:ascii="Arial Nova" w:hAnsi="Arial Nova"/>
          <w:lang w:val="en-US"/>
        </w:rPr>
        <w:t xml:space="preserve"> on the digital</w:t>
      </w:r>
      <w:r w:rsidR="004C11B2">
        <w:rPr>
          <w:rFonts w:ascii="Arial Nova" w:hAnsi="Arial Nova"/>
          <w:lang w:val="en-US"/>
        </w:rPr>
        <w:t xml:space="preserve"> | </w:t>
      </w:r>
      <w:r w:rsidR="009F7DDE">
        <w:rPr>
          <w:rFonts w:ascii="Arial Nova" w:hAnsi="Arial Nova"/>
          <w:lang w:val="en-US"/>
        </w:rPr>
        <w:t>i</w:t>
      </w:r>
      <w:r w:rsidR="003B6884">
        <w:rPr>
          <w:rFonts w:ascii="Arial Nova" w:hAnsi="Arial Nova"/>
          <w:lang w:val="en-US"/>
        </w:rPr>
        <w:t xml:space="preserve">n other words: </w:t>
      </w:r>
      <w:r w:rsidR="004C11B2">
        <w:rPr>
          <w:rFonts w:ascii="Arial Nova" w:hAnsi="Arial Nova"/>
          <w:lang w:val="en-US"/>
        </w:rPr>
        <w:t xml:space="preserve">will </w:t>
      </w:r>
      <w:r w:rsidRPr="007C02A9">
        <w:rPr>
          <w:rFonts w:ascii="Arial Nova" w:hAnsi="Arial Nova"/>
          <w:lang w:val="en-US"/>
        </w:rPr>
        <w:t xml:space="preserve">publishing </w:t>
      </w:r>
      <w:r w:rsidR="004C11B2">
        <w:rPr>
          <w:rFonts w:ascii="Arial Nova" w:hAnsi="Arial Nova"/>
          <w:lang w:val="en-US"/>
        </w:rPr>
        <w:t xml:space="preserve">be </w:t>
      </w:r>
      <w:r w:rsidRPr="007C02A9">
        <w:rPr>
          <w:rFonts w:ascii="Arial Nova" w:hAnsi="Arial Nova"/>
          <w:lang w:val="en-US"/>
        </w:rPr>
        <w:t>only in the digital</w:t>
      </w:r>
      <w:r w:rsidR="004C11B2">
        <w:rPr>
          <w:rFonts w:ascii="Arial Nova" w:hAnsi="Arial Nova"/>
          <w:lang w:val="en-US"/>
        </w:rPr>
        <w:t>?</w:t>
      </w:r>
    </w:p>
    <w:p w14:paraId="59E0DC6E" w14:textId="7011724F" w:rsidR="00C60977" w:rsidRDefault="00C60977" w:rsidP="00AE5587">
      <w:pPr>
        <w:pStyle w:val="Geenafstand"/>
        <w:rPr>
          <w:rFonts w:ascii="Arial Nova" w:hAnsi="Arial Nova"/>
          <w:lang w:val="en-US"/>
        </w:rPr>
      </w:pPr>
    </w:p>
    <w:p w14:paraId="462A3BD8" w14:textId="3A609267" w:rsidR="00153B0A" w:rsidRDefault="00153B0A" w:rsidP="005A254C">
      <w:pPr>
        <w:pStyle w:val="Geenafstand"/>
        <w:ind w:left="360"/>
        <w:rPr>
          <w:rFonts w:ascii="Arial Nova" w:hAnsi="Arial Nova"/>
          <w:b/>
          <w:bCs/>
          <w:lang w:val="en-US"/>
        </w:rPr>
      </w:pPr>
      <w:r w:rsidRPr="005A254C">
        <w:rPr>
          <w:rFonts w:ascii="Arial Nova" w:hAnsi="Arial Nova"/>
          <w:b/>
          <w:bCs/>
          <w:lang w:val="en-US"/>
        </w:rPr>
        <w:t>Third Cycle</w:t>
      </w:r>
    </w:p>
    <w:p w14:paraId="25DD57AE" w14:textId="77777777" w:rsidR="004A425F" w:rsidRPr="005A254C" w:rsidRDefault="004A425F" w:rsidP="005A254C">
      <w:pPr>
        <w:pStyle w:val="Geenafstand"/>
        <w:ind w:left="360"/>
        <w:rPr>
          <w:rFonts w:ascii="Arial Nova" w:hAnsi="Arial Nova"/>
          <w:b/>
          <w:bCs/>
          <w:lang w:val="en-US"/>
        </w:rPr>
      </w:pPr>
    </w:p>
    <w:p w14:paraId="2E8398F1" w14:textId="552DECC2" w:rsidR="003C3BD5" w:rsidRDefault="008D1857" w:rsidP="00727D64">
      <w:pPr>
        <w:pStyle w:val="Geenafstand"/>
        <w:numPr>
          <w:ilvl w:val="0"/>
          <w:numId w:val="4"/>
        </w:numPr>
        <w:rPr>
          <w:rFonts w:ascii="Arial Nova" w:hAnsi="Arial Nova"/>
          <w:lang w:val="en-US"/>
        </w:rPr>
      </w:pPr>
      <w:r>
        <w:rPr>
          <w:rFonts w:ascii="Arial Nova" w:hAnsi="Arial Nova"/>
          <w:lang w:val="en-US"/>
        </w:rPr>
        <w:t xml:space="preserve">With the current position of </w:t>
      </w:r>
      <w:proofErr w:type="spellStart"/>
      <w:r>
        <w:rPr>
          <w:rFonts w:ascii="Arial Nova" w:hAnsi="Arial Nova"/>
          <w:lang w:val="en-US"/>
        </w:rPr>
        <w:t>WdKA</w:t>
      </w:r>
      <w:proofErr w:type="spellEnd"/>
      <w:r>
        <w:rPr>
          <w:rFonts w:ascii="Arial Nova" w:hAnsi="Arial Nova"/>
          <w:lang w:val="en-US"/>
        </w:rPr>
        <w:t xml:space="preserve"> </w:t>
      </w:r>
      <w:r w:rsidR="00727D64">
        <w:rPr>
          <w:rFonts w:ascii="Arial Nova" w:hAnsi="Arial Nova"/>
          <w:lang w:val="en-US"/>
        </w:rPr>
        <w:t>being a</w:t>
      </w:r>
      <w:r w:rsidR="00AF6513" w:rsidRPr="007C02A9">
        <w:rPr>
          <w:rFonts w:ascii="Arial Nova" w:hAnsi="Arial Nova"/>
          <w:lang w:val="en-US"/>
        </w:rPr>
        <w:t xml:space="preserve"> </w:t>
      </w:r>
      <w:r w:rsidR="00727D64">
        <w:rPr>
          <w:rFonts w:ascii="Arial Nova" w:hAnsi="Arial Nova"/>
          <w:lang w:val="en-US"/>
        </w:rPr>
        <w:t>‘</w:t>
      </w:r>
      <w:r w:rsidR="00AF6513" w:rsidRPr="007C02A9">
        <w:rPr>
          <w:rFonts w:ascii="Arial Nova" w:hAnsi="Arial Nova"/>
          <w:lang w:val="en-US"/>
        </w:rPr>
        <w:t>massive BA institute</w:t>
      </w:r>
      <w:r w:rsidR="00727D64">
        <w:rPr>
          <w:rFonts w:ascii="Arial Nova" w:hAnsi="Arial Nova"/>
          <w:lang w:val="en-US"/>
        </w:rPr>
        <w:t>’</w:t>
      </w:r>
      <w:r w:rsidR="00AF6513" w:rsidRPr="007C02A9">
        <w:rPr>
          <w:rFonts w:ascii="Arial Nova" w:hAnsi="Arial Nova"/>
          <w:lang w:val="en-US"/>
        </w:rPr>
        <w:t xml:space="preserve"> </w:t>
      </w:r>
      <w:r w:rsidR="004F5C55">
        <w:rPr>
          <w:rFonts w:ascii="Arial Nova" w:hAnsi="Arial Nova"/>
          <w:lang w:val="en-US"/>
        </w:rPr>
        <w:t xml:space="preserve">with a distinctive profile worked out in practices </w:t>
      </w:r>
      <w:r w:rsidR="00AF6513" w:rsidRPr="007C02A9">
        <w:rPr>
          <w:rFonts w:ascii="Arial Nova" w:hAnsi="Arial Nova"/>
          <w:lang w:val="en-US"/>
        </w:rPr>
        <w:t xml:space="preserve">and </w:t>
      </w:r>
      <w:r w:rsidR="003C3BD5">
        <w:rPr>
          <w:rFonts w:ascii="Arial Nova" w:hAnsi="Arial Nova"/>
          <w:lang w:val="en-US"/>
        </w:rPr>
        <w:t xml:space="preserve">PZI being part of </w:t>
      </w:r>
      <w:proofErr w:type="spellStart"/>
      <w:r w:rsidR="003C3BD5">
        <w:rPr>
          <w:rFonts w:ascii="Arial Nova" w:hAnsi="Arial Nova"/>
          <w:lang w:val="en-US"/>
        </w:rPr>
        <w:t>WdKA</w:t>
      </w:r>
      <w:proofErr w:type="spellEnd"/>
      <w:r w:rsidR="003C3BD5">
        <w:rPr>
          <w:rFonts w:ascii="Arial Nova" w:hAnsi="Arial Nova"/>
          <w:lang w:val="en-US"/>
        </w:rPr>
        <w:t xml:space="preserve"> as</w:t>
      </w:r>
      <w:r w:rsidR="00727D64">
        <w:rPr>
          <w:rFonts w:ascii="Arial Nova" w:hAnsi="Arial Nova"/>
          <w:lang w:val="en-US"/>
        </w:rPr>
        <w:t xml:space="preserve"> </w:t>
      </w:r>
      <w:r w:rsidR="00AF6513" w:rsidRPr="007C02A9">
        <w:rPr>
          <w:rFonts w:ascii="Arial Nova" w:hAnsi="Arial Nova"/>
          <w:lang w:val="en-US"/>
        </w:rPr>
        <w:t>a small but high profile MA institute</w:t>
      </w:r>
      <w:r w:rsidR="004E73A3">
        <w:rPr>
          <w:rFonts w:ascii="Arial Nova" w:hAnsi="Arial Nova"/>
          <w:lang w:val="en-US"/>
        </w:rPr>
        <w:t xml:space="preserve"> we seek ways </w:t>
      </w:r>
      <w:r w:rsidR="009C0591">
        <w:rPr>
          <w:rFonts w:ascii="Arial Nova" w:hAnsi="Arial Nova"/>
          <w:lang w:val="en-US"/>
        </w:rPr>
        <w:t>for the 3</w:t>
      </w:r>
      <w:r w:rsidR="009C0591" w:rsidRPr="009C0591">
        <w:rPr>
          <w:rFonts w:ascii="Arial Nova" w:hAnsi="Arial Nova"/>
          <w:vertAlign w:val="superscript"/>
          <w:lang w:val="en-US"/>
        </w:rPr>
        <w:t>rd</w:t>
      </w:r>
      <w:r w:rsidR="009C0591">
        <w:rPr>
          <w:rFonts w:ascii="Arial Nova" w:hAnsi="Arial Nova"/>
          <w:lang w:val="en-US"/>
        </w:rPr>
        <w:t xml:space="preserve"> cycle </w:t>
      </w:r>
      <w:r w:rsidR="00BD32BB">
        <w:rPr>
          <w:rFonts w:ascii="Arial Nova" w:hAnsi="Arial Nova"/>
          <w:lang w:val="en-US"/>
        </w:rPr>
        <w:t>to fill the gap.</w:t>
      </w:r>
      <w:r w:rsidR="00204145">
        <w:rPr>
          <w:rFonts w:ascii="Arial Nova" w:hAnsi="Arial Nova"/>
          <w:lang w:val="en-US"/>
        </w:rPr>
        <w:t xml:space="preserve"> </w:t>
      </w:r>
      <w:r w:rsidR="00802016">
        <w:rPr>
          <w:rFonts w:ascii="Arial Nova" w:hAnsi="Arial Nova"/>
          <w:lang w:val="en-US"/>
        </w:rPr>
        <w:t xml:space="preserve">We </w:t>
      </w:r>
      <w:r w:rsidR="008426DA">
        <w:rPr>
          <w:rFonts w:ascii="Arial Nova" w:hAnsi="Arial Nova"/>
          <w:lang w:val="en-US"/>
        </w:rPr>
        <w:t>are thinking of</w:t>
      </w:r>
      <w:r w:rsidR="00802016">
        <w:rPr>
          <w:rFonts w:ascii="Arial Nova" w:hAnsi="Arial Nova"/>
          <w:lang w:val="en-US"/>
        </w:rPr>
        <w:t xml:space="preserve"> building upon </w:t>
      </w:r>
      <w:r w:rsidR="00E510FA">
        <w:rPr>
          <w:rFonts w:ascii="Arial Nova" w:hAnsi="Arial Nova"/>
          <w:lang w:val="en-US"/>
        </w:rPr>
        <w:t>a sound and solid research profile to do so.</w:t>
      </w:r>
    </w:p>
    <w:p w14:paraId="30F1DB28" w14:textId="77777777" w:rsidR="00472D4A" w:rsidRDefault="00472D4A" w:rsidP="00472D4A">
      <w:pPr>
        <w:pStyle w:val="Geenafstand"/>
        <w:ind w:left="720"/>
        <w:rPr>
          <w:rFonts w:ascii="Arial Nova" w:hAnsi="Arial Nova"/>
          <w:lang w:val="en-US"/>
        </w:rPr>
      </w:pPr>
    </w:p>
    <w:p w14:paraId="63097C71" w14:textId="6130832E" w:rsidR="00472D4A" w:rsidRPr="00472D4A" w:rsidRDefault="00472D4A" w:rsidP="00472D4A">
      <w:pPr>
        <w:pStyle w:val="Geenafstand"/>
        <w:ind w:left="720"/>
        <w:rPr>
          <w:rFonts w:ascii="Arial Nova" w:hAnsi="Arial Nova"/>
          <w:i/>
          <w:iCs/>
          <w:lang w:val="en-US"/>
        </w:rPr>
      </w:pPr>
      <w:r w:rsidRPr="00472D4A">
        <w:rPr>
          <w:rFonts w:ascii="Arial Nova" w:hAnsi="Arial Nova"/>
          <w:i/>
          <w:iCs/>
          <w:lang w:val="en-US"/>
        </w:rPr>
        <w:t>EQ</w:t>
      </w:r>
      <w:r w:rsidR="00BF5BB8">
        <w:rPr>
          <w:rFonts w:ascii="Arial Nova" w:hAnsi="Arial Nova"/>
          <w:i/>
          <w:iCs/>
          <w:lang w:val="en-US"/>
        </w:rPr>
        <w:t xml:space="preserve"> </w:t>
      </w:r>
      <w:r w:rsidRPr="00472D4A">
        <w:rPr>
          <w:rFonts w:ascii="Arial Nova" w:hAnsi="Arial Nova"/>
          <w:i/>
          <w:iCs/>
          <w:lang w:val="en-US"/>
        </w:rPr>
        <w:t>Arts</w:t>
      </w:r>
    </w:p>
    <w:p w14:paraId="29118E30" w14:textId="36242ADF" w:rsidR="00472D4A" w:rsidRDefault="00505C44" w:rsidP="00472D4A">
      <w:pPr>
        <w:pStyle w:val="Geenafstand"/>
        <w:numPr>
          <w:ilvl w:val="0"/>
          <w:numId w:val="5"/>
        </w:numPr>
        <w:rPr>
          <w:rFonts w:ascii="Arial Nova" w:hAnsi="Arial Nova"/>
          <w:lang w:val="en-US"/>
        </w:rPr>
      </w:pPr>
      <w:r>
        <w:rPr>
          <w:rFonts w:ascii="Arial Nova" w:hAnsi="Arial Nova"/>
          <w:lang w:val="en-US"/>
        </w:rPr>
        <w:t xml:space="preserve">One of EQ Arts representatives </w:t>
      </w:r>
      <w:r w:rsidR="00472D4A">
        <w:rPr>
          <w:rFonts w:ascii="Arial Nova" w:hAnsi="Arial Nova"/>
          <w:lang w:val="en-US"/>
        </w:rPr>
        <w:t xml:space="preserve">is part of the project </w:t>
      </w:r>
      <w:r w:rsidR="00472D4A" w:rsidRPr="001436D3">
        <w:rPr>
          <w:rFonts w:ascii="Arial Nova" w:hAnsi="Arial Nova"/>
          <w:lang w:val="en-US"/>
        </w:rPr>
        <w:t xml:space="preserve">Creator </w:t>
      </w:r>
      <w:proofErr w:type="spellStart"/>
      <w:r w:rsidR="00472D4A" w:rsidRPr="001436D3">
        <w:rPr>
          <w:rFonts w:ascii="Arial Nova" w:hAnsi="Arial Nova"/>
          <w:lang w:val="en-US"/>
        </w:rPr>
        <w:t>Doctus</w:t>
      </w:r>
      <w:proofErr w:type="spellEnd"/>
      <w:r w:rsidR="00472D4A" w:rsidRPr="001436D3">
        <w:rPr>
          <w:rFonts w:ascii="Arial Nova" w:hAnsi="Arial Nova"/>
          <w:lang w:val="en-US"/>
        </w:rPr>
        <w:t xml:space="preserve"> at the Sandberg Institute</w:t>
      </w:r>
      <w:r w:rsidR="00472D4A">
        <w:rPr>
          <w:rFonts w:ascii="Arial Nova" w:hAnsi="Arial Nova"/>
          <w:lang w:val="en-US"/>
        </w:rPr>
        <w:t xml:space="preserve"> that has been initiated to offer art school the ability to develop a 3</w:t>
      </w:r>
      <w:r w:rsidR="00472D4A" w:rsidRPr="00251B75">
        <w:rPr>
          <w:rFonts w:ascii="Arial Nova" w:hAnsi="Arial Nova"/>
          <w:vertAlign w:val="superscript"/>
          <w:lang w:val="en-US"/>
        </w:rPr>
        <w:t>rd</w:t>
      </w:r>
      <w:r w:rsidR="00472D4A">
        <w:rPr>
          <w:rFonts w:ascii="Arial Nova" w:hAnsi="Arial Nova"/>
          <w:lang w:val="en-US"/>
        </w:rPr>
        <w:t xml:space="preserve"> cycle with the same quality and level as PhD. They are about 2/3 into the process, still looking at and working on criteria for examination and rigor to the process. EQ Arts has been involved as quality monitor for the process.</w:t>
      </w:r>
      <w:r w:rsidR="00BF5BB8">
        <w:rPr>
          <w:rFonts w:ascii="Arial Nova" w:hAnsi="Arial Nova"/>
          <w:lang w:val="en-US"/>
        </w:rPr>
        <w:t xml:space="preserve"> This process is interesting to follo</w:t>
      </w:r>
      <w:r w:rsidR="00AC20BE">
        <w:rPr>
          <w:rFonts w:ascii="Arial Nova" w:hAnsi="Arial Nova"/>
          <w:lang w:val="en-US"/>
        </w:rPr>
        <w:t>w in the light of your own developments.</w:t>
      </w:r>
    </w:p>
    <w:p w14:paraId="130FFA04" w14:textId="5697AEDF" w:rsidR="002272C7" w:rsidRDefault="00E510FA" w:rsidP="002272C7">
      <w:pPr>
        <w:pStyle w:val="Geenafstand"/>
        <w:numPr>
          <w:ilvl w:val="0"/>
          <w:numId w:val="5"/>
        </w:numPr>
        <w:rPr>
          <w:rFonts w:ascii="Arial Nova" w:hAnsi="Arial Nova"/>
          <w:lang w:val="en-US"/>
        </w:rPr>
      </w:pPr>
      <w:r>
        <w:rPr>
          <w:rFonts w:ascii="Arial Nova" w:hAnsi="Arial Nova"/>
          <w:lang w:val="en-US"/>
        </w:rPr>
        <w:t>In the</w:t>
      </w:r>
      <w:r w:rsidR="006E14B1" w:rsidRPr="007C02A9">
        <w:rPr>
          <w:rFonts w:ascii="Arial Nova" w:hAnsi="Arial Nova"/>
          <w:lang w:val="en-US"/>
        </w:rPr>
        <w:t xml:space="preserve"> UK, </w:t>
      </w:r>
      <w:r w:rsidR="00210323">
        <w:rPr>
          <w:rFonts w:ascii="Arial Nova" w:hAnsi="Arial Nova"/>
          <w:lang w:val="en-US"/>
        </w:rPr>
        <w:t>there are</w:t>
      </w:r>
      <w:r w:rsidR="006E14B1" w:rsidRPr="007C02A9">
        <w:rPr>
          <w:rFonts w:ascii="Arial Nova" w:hAnsi="Arial Nova"/>
          <w:lang w:val="en-US"/>
        </w:rPr>
        <w:t xml:space="preserve"> clearly defined rational in terms of </w:t>
      </w:r>
      <w:r w:rsidR="00210323">
        <w:rPr>
          <w:rFonts w:ascii="Arial Nova" w:hAnsi="Arial Nova"/>
          <w:lang w:val="en-US"/>
        </w:rPr>
        <w:t xml:space="preserve">the </w:t>
      </w:r>
      <w:r w:rsidR="006E14B1" w:rsidRPr="007C02A9">
        <w:rPr>
          <w:rFonts w:ascii="Arial Nova" w:hAnsi="Arial Nova"/>
          <w:lang w:val="en-US"/>
        </w:rPr>
        <w:t>higher edu</w:t>
      </w:r>
      <w:r w:rsidR="00210323">
        <w:rPr>
          <w:rFonts w:ascii="Arial Nova" w:hAnsi="Arial Nova"/>
          <w:lang w:val="en-US"/>
        </w:rPr>
        <w:t>cational</w:t>
      </w:r>
      <w:r w:rsidR="006E14B1" w:rsidRPr="007C02A9">
        <w:rPr>
          <w:rFonts w:ascii="Arial Nova" w:hAnsi="Arial Nova"/>
          <w:lang w:val="en-US"/>
        </w:rPr>
        <w:t xml:space="preserve"> system. </w:t>
      </w:r>
      <w:r w:rsidR="00E02472" w:rsidRPr="007C02A9">
        <w:rPr>
          <w:rFonts w:ascii="Arial Nova" w:hAnsi="Arial Nova"/>
          <w:lang w:val="en-US"/>
        </w:rPr>
        <w:t xml:space="preserve">How institutions are able to award doctoral study is based on their own criteria, but have to lie in specific framework. </w:t>
      </w:r>
      <w:r w:rsidR="002F37DE">
        <w:rPr>
          <w:rFonts w:ascii="Arial Nova" w:hAnsi="Arial Nova"/>
          <w:lang w:val="en-US"/>
        </w:rPr>
        <w:t>In Europe</w:t>
      </w:r>
      <w:r w:rsidR="00E02472" w:rsidRPr="007C02A9">
        <w:rPr>
          <w:rFonts w:ascii="Arial Nova" w:hAnsi="Arial Nova"/>
          <w:lang w:val="en-US"/>
        </w:rPr>
        <w:t>, it</w:t>
      </w:r>
      <w:r w:rsidR="002F37DE">
        <w:rPr>
          <w:rFonts w:ascii="Arial Nova" w:hAnsi="Arial Nova"/>
          <w:lang w:val="en-US"/>
        </w:rPr>
        <w:t xml:space="preserve"> i</w:t>
      </w:r>
      <w:r w:rsidR="00E02472" w:rsidRPr="007C02A9">
        <w:rPr>
          <w:rFonts w:ascii="Arial Nova" w:hAnsi="Arial Nova"/>
          <w:lang w:val="en-US"/>
        </w:rPr>
        <w:t>s a much more diverse, broad range of organizations, accredita</w:t>
      </w:r>
      <w:r w:rsidR="002F37DE">
        <w:rPr>
          <w:rFonts w:ascii="Arial Nova" w:hAnsi="Arial Nova"/>
          <w:lang w:val="en-US"/>
        </w:rPr>
        <w:t>t</w:t>
      </w:r>
      <w:r w:rsidR="00E02472" w:rsidRPr="007C02A9">
        <w:rPr>
          <w:rFonts w:ascii="Arial Nova" w:hAnsi="Arial Nova"/>
          <w:lang w:val="en-US"/>
        </w:rPr>
        <w:t xml:space="preserve">ions, institutions validating each other. </w:t>
      </w:r>
      <w:r w:rsidR="003954E7" w:rsidRPr="007C02A9">
        <w:rPr>
          <w:rFonts w:ascii="Arial Nova" w:hAnsi="Arial Nova"/>
          <w:lang w:val="en-US"/>
        </w:rPr>
        <w:t>It has to be seen, coming from a</w:t>
      </w:r>
      <w:r w:rsidR="007D1868">
        <w:rPr>
          <w:rFonts w:ascii="Arial Nova" w:hAnsi="Arial Nova"/>
          <w:lang w:val="en-US"/>
        </w:rPr>
        <w:t>n</w:t>
      </w:r>
      <w:r w:rsidR="003954E7" w:rsidRPr="007C02A9">
        <w:rPr>
          <w:rFonts w:ascii="Arial Nova" w:hAnsi="Arial Nova"/>
          <w:lang w:val="en-US"/>
        </w:rPr>
        <w:t xml:space="preserve"> institutional, ministerial level in order to see across Europe a defined, consistent application of awarding a </w:t>
      </w:r>
      <w:proofErr w:type="spellStart"/>
      <w:r w:rsidR="003954E7" w:rsidRPr="007C02A9">
        <w:rPr>
          <w:rFonts w:ascii="Arial Nova" w:hAnsi="Arial Nova"/>
          <w:lang w:val="en-US"/>
        </w:rPr>
        <w:t>phd</w:t>
      </w:r>
      <w:proofErr w:type="spellEnd"/>
      <w:r w:rsidR="003954E7" w:rsidRPr="007C02A9">
        <w:rPr>
          <w:rFonts w:ascii="Arial Nova" w:hAnsi="Arial Nova"/>
          <w:lang w:val="en-US"/>
        </w:rPr>
        <w:t xml:space="preserve">. </w:t>
      </w:r>
    </w:p>
    <w:p w14:paraId="1A0B4CB3" w14:textId="77777777" w:rsidR="0022659D" w:rsidRDefault="0036559A" w:rsidP="0022659D">
      <w:pPr>
        <w:pStyle w:val="Geenafstand"/>
        <w:numPr>
          <w:ilvl w:val="0"/>
          <w:numId w:val="5"/>
        </w:numPr>
        <w:rPr>
          <w:rFonts w:ascii="Arial Nova" w:hAnsi="Arial Nova"/>
          <w:lang w:val="en-US"/>
        </w:rPr>
      </w:pPr>
      <w:r w:rsidRPr="002272C7">
        <w:rPr>
          <w:rFonts w:ascii="Arial Nova" w:hAnsi="Arial Nova"/>
          <w:lang w:val="en-US"/>
        </w:rPr>
        <w:t xml:space="preserve">You have to </w:t>
      </w:r>
      <w:r w:rsidR="006A6514">
        <w:rPr>
          <w:rFonts w:ascii="Arial Nova" w:hAnsi="Arial Nova"/>
          <w:lang w:val="en-US"/>
        </w:rPr>
        <w:t xml:space="preserve">make sure that </w:t>
      </w:r>
      <w:r w:rsidRPr="002272C7">
        <w:rPr>
          <w:rFonts w:ascii="Arial Nova" w:hAnsi="Arial Nova"/>
          <w:lang w:val="en-US"/>
        </w:rPr>
        <w:t>BA</w:t>
      </w:r>
      <w:r w:rsidR="006A6514">
        <w:rPr>
          <w:rFonts w:ascii="Arial Nova" w:hAnsi="Arial Nova"/>
          <w:lang w:val="en-US"/>
        </w:rPr>
        <w:t>,</w:t>
      </w:r>
      <w:r w:rsidRPr="002272C7">
        <w:rPr>
          <w:rFonts w:ascii="Arial Nova" w:hAnsi="Arial Nova"/>
          <w:lang w:val="en-US"/>
        </w:rPr>
        <w:t xml:space="preserve"> MA and do</w:t>
      </w:r>
      <w:r w:rsidR="006A6514">
        <w:rPr>
          <w:rFonts w:ascii="Arial Nova" w:hAnsi="Arial Nova"/>
          <w:lang w:val="en-US"/>
        </w:rPr>
        <w:t>ctoral</w:t>
      </w:r>
      <w:r w:rsidRPr="002272C7">
        <w:rPr>
          <w:rFonts w:ascii="Arial Nova" w:hAnsi="Arial Nova"/>
          <w:lang w:val="en-US"/>
        </w:rPr>
        <w:t xml:space="preserve"> level </w:t>
      </w:r>
      <w:r w:rsidR="006A6514">
        <w:rPr>
          <w:rFonts w:ascii="Arial Nova" w:hAnsi="Arial Nova"/>
          <w:lang w:val="en-US"/>
        </w:rPr>
        <w:t xml:space="preserve">are </w:t>
      </w:r>
      <w:r w:rsidRPr="002272C7">
        <w:rPr>
          <w:rFonts w:ascii="Arial Nova" w:hAnsi="Arial Nova"/>
          <w:lang w:val="en-US"/>
        </w:rPr>
        <w:t xml:space="preserve">really interwoven. </w:t>
      </w:r>
      <w:r w:rsidR="00271DF5" w:rsidRPr="002272C7">
        <w:rPr>
          <w:rFonts w:ascii="Arial Nova" w:hAnsi="Arial Nova"/>
          <w:lang w:val="en-US"/>
        </w:rPr>
        <w:t>You’ve got the foundations</w:t>
      </w:r>
      <w:r w:rsidR="00FE56FC">
        <w:rPr>
          <w:rFonts w:ascii="Arial Nova" w:hAnsi="Arial Nova"/>
          <w:lang w:val="en-US"/>
        </w:rPr>
        <w:t xml:space="preserve"> within </w:t>
      </w:r>
      <w:proofErr w:type="spellStart"/>
      <w:r w:rsidR="00FE56FC">
        <w:rPr>
          <w:rFonts w:ascii="Arial Nova" w:hAnsi="Arial Nova"/>
          <w:lang w:val="en-US"/>
        </w:rPr>
        <w:t>WdKA</w:t>
      </w:r>
      <w:proofErr w:type="spellEnd"/>
      <w:r w:rsidR="00FE56FC">
        <w:rPr>
          <w:rFonts w:ascii="Arial Nova" w:hAnsi="Arial Nova"/>
          <w:lang w:val="en-US"/>
        </w:rPr>
        <w:t xml:space="preserve"> and PZI</w:t>
      </w:r>
      <w:r w:rsidR="00271DF5" w:rsidRPr="002272C7">
        <w:rPr>
          <w:rFonts w:ascii="Arial Nova" w:hAnsi="Arial Nova"/>
          <w:lang w:val="en-US"/>
        </w:rPr>
        <w:t>.</w:t>
      </w:r>
      <w:r w:rsidR="00950FFE" w:rsidRPr="002272C7">
        <w:rPr>
          <w:rFonts w:ascii="Arial Nova" w:hAnsi="Arial Nova"/>
          <w:lang w:val="en-US"/>
        </w:rPr>
        <w:t xml:space="preserve"> Research culture is made up of all the parties and how they are involved in the activity. </w:t>
      </w:r>
      <w:r w:rsidR="001207FA" w:rsidRPr="002272C7">
        <w:rPr>
          <w:rFonts w:ascii="Arial Nova" w:hAnsi="Arial Nova"/>
          <w:lang w:val="en-US"/>
        </w:rPr>
        <w:t xml:space="preserve">I think the BA and MA research, the alignment/relationships of alumni and the professional bodies, they were strategic with the development of your research, the currency of your programs. </w:t>
      </w:r>
      <w:r w:rsidR="00046F9B">
        <w:rPr>
          <w:rFonts w:ascii="Arial Nova" w:hAnsi="Arial Nova"/>
          <w:lang w:val="en-US"/>
        </w:rPr>
        <w:t>We advise you to</w:t>
      </w:r>
      <w:r w:rsidR="00284E51" w:rsidRPr="002272C7">
        <w:rPr>
          <w:rFonts w:ascii="Arial Nova" w:hAnsi="Arial Nova"/>
          <w:lang w:val="en-US"/>
        </w:rPr>
        <w:t xml:space="preserve"> set up a</w:t>
      </w:r>
      <w:r w:rsidR="00046F9B">
        <w:rPr>
          <w:rFonts w:ascii="Arial Nova" w:hAnsi="Arial Nova"/>
          <w:lang w:val="en-US"/>
        </w:rPr>
        <w:t>n</w:t>
      </w:r>
      <w:r w:rsidR="00284E51" w:rsidRPr="002272C7">
        <w:rPr>
          <w:rFonts w:ascii="Arial Nova" w:hAnsi="Arial Nova"/>
          <w:lang w:val="en-US"/>
        </w:rPr>
        <w:t xml:space="preserve"> advisory board for direction of research. </w:t>
      </w:r>
    </w:p>
    <w:p w14:paraId="4CA4FBEE" w14:textId="7A68FBC2" w:rsidR="00FB32E0" w:rsidRDefault="0022659D" w:rsidP="0022659D">
      <w:pPr>
        <w:pStyle w:val="Geenafstand"/>
        <w:numPr>
          <w:ilvl w:val="0"/>
          <w:numId w:val="5"/>
        </w:numPr>
        <w:rPr>
          <w:rFonts w:ascii="Arial Nova" w:hAnsi="Arial Nova"/>
          <w:lang w:val="en-US"/>
        </w:rPr>
      </w:pPr>
      <w:r>
        <w:rPr>
          <w:rFonts w:ascii="Arial Nova" w:hAnsi="Arial Nova"/>
          <w:lang w:val="en-US"/>
        </w:rPr>
        <w:t>R</w:t>
      </w:r>
      <w:r w:rsidR="00FB32E0" w:rsidRPr="0022659D">
        <w:rPr>
          <w:rFonts w:ascii="Arial Nova" w:hAnsi="Arial Nova"/>
          <w:lang w:val="en-US"/>
        </w:rPr>
        <w:t xml:space="preserve">esearch is central to you, you need to define what it </w:t>
      </w:r>
      <w:r w:rsidR="00600E7F">
        <w:rPr>
          <w:rFonts w:ascii="Arial Nova" w:hAnsi="Arial Nova"/>
          <w:lang w:val="en-US"/>
        </w:rPr>
        <w:t>means to</w:t>
      </w:r>
      <w:r w:rsidR="00FB32E0" w:rsidRPr="0022659D">
        <w:rPr>
          <w:rFonts w:ascii="Arial Nova" w:hAnsi="Arial Nova"/>
          <w:lang w:val="en-US"/>
        </w:rPr>
        <w:t xml:space="preserve"> you. This allows the different departments to develop it the way they want.</w:t>
      </w:r>
      <w:r w:rsidR="00600E7F">
        <w:rPr>
          <w:rFonts w:ascii="Arial Nova" w:hAnsi="Arial Nova"/>
          <w:lang w:val="en-US"/>
        </w:rPr>
        <w:t xml:space="preserve"> And you</w:t>
      </w:r>
      <w:r w:rsidR="00FB32E0" w:rsidRPr="0022659D">
        <w:rPr>
          <w:rFonts w:ascii="Arial Nova" w:hAnsi="Arial Nova"/>
          <w:lang w:val="en-US"/>
        </w:rPr>
        <w:t xml:space="preserve"> need good leadership and </w:t>
      </w:r>
      <w:r w:rsidR="00600E7F">
        <w:rPr>
          <w:rFonts w:ascii="Arial Nova" w:hAnsi="Arial Nova"/>
          <w:lang w:val="en-US"/>
        </w:rPr>
        <w:t xml:space="preserve">a </w:t>
      </w:r>
      <w:r w:rsidR="00FB32E0" w:rsidRPr="0022659D">
        <w:rPr>
          <w:rFonts w:ascii="Arial Nova" w:hAnsi="Arial Nova"/>
          <w:lang w:val="en-US"/>
        </w:rPr>
        <w:t xml:space="preserve">good </w:t>
      </w:r>
      <w:r w:rsidR="006E6DA4" w:rsidRPr="0022659D">
        <w:rPr>
          <w:rFonts w:ascii="Arial Nova" w:hAnsi="Arial Nova"/>
          <w:lang w:val="en-US"/>
        </w:rPr>
        <w:t>statement</w:t>
      </w:r>
      <w:r w:rsidR="006B28F4">
        <w:rPr>
          <w:rFonts w:ascii="Arial Nova" w:hAnsi="Arial Nova"/>
          <w:lang w:val="en-US"/>
        </w:rPr>
        <w:t xml:space="preserve">; make it </w:t>
      </w:r>
      <w:r w:rsidR="00E1722D">
        <w:rPr>
          <w:rFonts w:ascii="Arial Nova" w:hAnsi="Arial Nova"/>
          <w:lang w:val="en-US"/>
        </w:rPr>
        <w:t>your unique selling point</w:t>
      </w:r>
      <w:r w:rsidR="006E6DA4" w:rsidRPr="0022659D">
        <w:rPr>
          <w:rFonts w:ascii="Arial Nova" w:hAnsi="Arial Nova"/>
          <w:lang w:val="en-US"/>
        </w:rPr>
        <w:t xml:space="preserve">. </w:t>
      </w:r>
      <w:r w:rsidR="00600E7F">
        <w:rPr>
          <w:rFonts w:ascii="Arial Nova" w:hAnsi="Arial Nova"/>
          <w:lang w:val="en-US"/>
        </w:rPr>
        <w:t>Based on the me</w:t>
      </w:r>
      <w:r w:rsidR="006B28F4">
        <w:rPr>
          <w:rFonts w:ascii="Arial Nova" w:hAnsi="Arial Nova"/>
          <w:lang w:val="en-US"/>
        </w:rPr>
        <w:t>aning, y</w:t>
      </w:r>
      <w:r w:rsidR="006E6DA4" w:rsidRPr="0022659D">
        <w:rPr>
          <w:rFonts w:ascii="Arial Nova" w:hAnsi="Arial Nova"/>
          <w:lang w:val="en-US"/>
        </w:rPr>
        <w:t xml:space="preserve">ou build a structure to monitor and evaluate it. </w:t>
      </w:r>
    </w:p>
    <w:p w14:paraId="564DF20E" w14:textId="77777777" w:rsidR="00A74B6E" w:rsidRDefault="00A74B6E" w:rsidP="00AC20BE">
      <w:pPr>
        <w:pStyle w:val="Geenafstand"/>
        <w:ind w:left="360"/>
        <w:rPr>
          <w:rFonts w:ascii="Arial Nova" w:hAnsi="Arial Nova"/>
          <w:i/>
          <w:iCs/>
          <w:lang w:val="en-US"/>
        </w:rPr>
      </w:pPr>
    </w:p>
    <w:p w14:paraId="04FCBB0C" w14:textId="77777777" w:rsidR="00A74B6E" w:rsidRDefault="00A74B6E" w:rsidP="00AC20BE">
      <w:pPr>
        <w:pStyle w:val="Geenafstand"/>
        <w:ind w:left="360"/>
        <w:rPr>
          <w:rFonts w:ascii="Arial Nova" w:hAnsi="Arial Nova"/>
          <w:i/>
          <w:iCs/>
          <w:lang w:val="en-US"/>
        </w:rPr>
      </w:pPr>
    </w:p>
    <w:p w14:paraId="3D023B37" w14:textId="074BE0D3" w:rsidR="00531C34" w:rsidRPr="00B73833" w:rsidRDefault="00531C34" w:rsidP="00AC20BE">
      <w:pPr>
        <w:pStyle w:val="Geenafstand"/>
        <w:ind w:left="360"/>
        <w:rPr>
          <w:rFonts w:ascii="Arial Nova" w:hAnsi="Arial Nova"/>
          <w:i/>
          <w:iCs/>
          <w:lang w:val="en-US"/>
        </w:rPr>
      </w:pPr>
      <w:r w:rsidRPr="00B73833">
        <w:rPr>
          <w:rFonts w:ascii="Arial Nova" w:hAnsi="Arial Nova"/>
          <w:i/>
          <w:iCs/>
          <w:lang w:val="en-US"/>
        </w:rPr>
        <w:t>Dilemma</w:t>
      </w:r>
    </w:p>
    <w:p w14:paraId="177EA6B5" w14:textId="088238EA" w:rsidR="00743511" w:rsidRPr="007C02A9" w:rsidRDefault="002707BD" w:rsidP="00EF7B96">
      <w:pPr>
        <w:pStyle w:val="Geenafstand"/>
        <w:rPr>
          <w:rFonts w:ascii="Arial Nova" w:hAnsi="Arial Nova"/>
          <w:lang w:val="en-US"/>
        </w:rPr>
      </w:pPr>
      <w:r>
        <w:rPr>
          <w:rFonts w:ascii="Arial Nova" w:hAnsi="Arial Nova"/>
          <w:lang w:val="en-US"/>
        </w:rPr>
        <w:t>M</w:t>
      </w:r>
      <w:r w:rsidR="00194A3E" w:rsidRPr="007C02A9">
        <w:rPr>
          <w:rFonts w:ascii="Arial Nova" w:hAnsi="Arial Nova"/>
          <w:lang w:val="en-US"/>
        </w:rPr>
        <w:t>ost of</w:t>
      </w:r>
      <w:r>
        <w:rPr>
          <w:rFonts w:ascii="Arial Nova" w:hAnsi="Arial Nova"/>
          <w:lang w:val="en-US"/>
        </w:rPr>
        <w:t xml:space="preserve"> the</w:t>
      </w:r>
      <w:r w:rsidR="00194A3E" w:rsidRPr="007C02A9">
        <w:rPr>
          <w:rFonts w:ascii="Arial Nova" w:hAnsi="Arial Nova"/>
          <w:lang w:val="en-US"/>
        </w:rPr>
        <w:t xml:space="preserve"> research culture is in place</w:t>
      </w:r>
      <w:r w:rsidR="000D4B7E">
        <w:rPr>
          <w:rFonts w:ascii="Arial Nova" w:hAnsi="Arial Nova"/>
          <w:lang w:val="en-US"/>
        </w:rPr>
        <w:t>:</w:t>
      </w:r>
      <w:r w:rsidR="00194A3E" w:rsidRPr="007C02A9">
        <w:rPr>
          <w:rFonts w:ascii="Arial Nova" w:hAnsi="Arial Nova"/>
          <w:lang w:val="en-US"/>
        </w:rPr>
        <w:t xml:space="preserve"> 15 </w:t>
      </w:r>
      <w:r w:rsidR="000D4B7E">
        <w:rPr>
          <w:rFonts w:ascii="Arial Nova" w:hAnsi="Arial Nova"/>
          <w:lang w:val="en-US"/>
        </w:rPr>
        <w:t>y</w:t>
      </w:r>
      <w:r w:rsidR="00194A3E" w:rsidRPr="007C02A9">
        <w:rPr>
          <w:rFonts w:ascii="Arial Nova" w:hAnsi="Arial Nova"/>
          <w:lang w:val="en-US"/>
        </w:rPr>
        <w:t xml:space="preserve">ears ago </w:t>
      </w:r>
      <w:r>
        <w:rPr>
          <w:rFonts w:ascii="Arial Nova" w:hAnsi="Arial Nova"/>
          <w:lang w:val="en-US"/>
        </w:rPr>
        <w:t xml:space="preserve">we started </w:t>
      </w:r>
      <w:r w:rsidR="00062294">
        <w:rPr>
          <w:rFonts w:ascii="Arial Nova" w:hAnsi="Arial Nova"/>
          <w:lang w:val="en-US"/>
        </w:rPr>
        <w:t xml:space="preserve">for the masters within PZI and </w:t>
      </w:r>
      <w:r w:rsidR="00194A3E" w:rsidRPr="007C02A9">
        <w:rPr>
          <w:rFonts w:ascii="Arial Nova" w:hAnsi="Arial Nova"/>
          <w:lang w:val="en-US"/>
        </w:rPr>
        <w:t>built in from the ground up in the BA. The problem now is that the train to third cycle is running, we are not completely autonomous in defining that space, other schools are jumping on it</w:t>
      </w:r>
      <w:r w:rsidR="00953A8F" w:rsidRPr="007C02A9">
        <w:rPr>
          <w:rFonts w:ascii="Arial Nova" w:hAnsi="Arial Nova"/>
          <w:lang w:val="en-US"/>
        </w:rPr>
        <w:t xml:space="preserve">. Our dilemma is that we would like to keep the quality we’ve built up, we don’t want to compromise, </w:t>
      </w:r>
      <w:r w:rsidR="00E16E4C" w:rsidRPr="007C02A9">
        <w:rPr>
          <w:rFonts w:ascii="Arial Nova" w:hAnsi="Arial Nova"/>
          <w:lang w:val="en-US"/>
        </w:rPr>
        <w:t xml:space="preserve">we should have </w:t>
      </w:r>
      <w:r w:rsidR="006E7236">
        <w:rPr>
          <w:rFonts w:ascii="Arial Nova" w:hAnsi="Arial Nova"/>
          <w:lang w:val="en-US"/>
        </w:rPr>
        <w:t>masters</w:t>
      </w:r>
      <w:r w:rsidR="00E16E4C" w:rsidRPr="007C02A9">
        <w:rPr>
          <w:rFonts w:ascii="Arial Nova" w:hAnsi="Arial Nova"/>
          <w:lang w:val="en-US"/>
        </w:rPr>
        <w:t xml:space="preserve"> that are transition degrees, and not a third cycle that falls back f</w:t>
      </w:r>
      <w:r w:rsidR="006E7236">
        <w:rPr>
          <w:rFonts w:ascii="Arial Nova" w:hAnsi="Arial Nova"/>
          <w:lang w:val="en-US"/>
        </w:rPr>
        <w:t>ro</w:t>
      </w:r>
      <w:r w:rsidR="00E16E4C" w:rsidRPr="007C02A9">
        <w:rPr>
          <w:rFonts w:ascii="Arial Nova" w:hAnsi="Arial Nova"/>
          <w:lang w:val="en-US"/>
        </w:rPr>
        <w:t xml:space="preserve">m quality as we define it in the </w:t>
      </w:r>
      <w:r w:rsidR="006E7236">
        <w:rPr>
          <w:rFonts w:ascii="Arial Nova" w:hAnsi="Arial Nova"/>
          <w:lang w:val="en-US"/>
        </w:rPr>
        <w:t>master</w:t>
      </w:r>
      <w:r w:rsidR="00E16E4C" w:rsidRPr="007C02A9">
        <w:rPr>
          <w:rFonts w:ascii="Arial Nova" w:hAnsi="Arial Nova"/>
          <w:lang w:val="en-US"/>
        </w:rPr>
        <w:t>. For example, the C</w:t>
      </w:r>
      <w:r w:rsidR="006E7236">
        <w:rPr>
          <w:rFonts w:ascii="Arial Nova" w:hAnsi="Arial Nova"/>
          <w:lang w:val="en-US"/>
        </w:rPr>
        <w:t xml:space="preserve">reator </w:t>
      </w:r>
      <w:proofErr w:type="spellStart"/>
      <w:r w:rsidR="00E16E4C" w:rsidRPr="007C02A9">
        <w:rPr>
          <w:rFonts w:ascii="Arial Nova" w:hAnsi="Arial Nova"/>
          <w:lang w:val="en-US"/>
        </w:rPr>
        <w:t>D</w:t>
      </w:r>
      <w:r w:rsidR="006E7236">
        <w:rPr>
          <w:rFonts w:ascii="Arial Nova" w:hAnsi="Arial Nova"/>
          <w:lang w:val="en-US"/>
        </w:rPr>
        <w:t>octus</w:t>
      </w:r>
      <w:proofErr w:type="spellEnd"/>
      <w:r w:rsidR="00E16E4C" w:rsidRPr="007C02A9">
        <w:rPr>
          <w:rFonts w:ascii="Arial Nova" w:hAnsi="Arial Nova"/>
          <w:lang w:val="en-US"/>
        </w:rPr>
        <w:t xml:space="preserve"> </w:t>
      </w:r>
      <w:r w:rsidR="00D826CE">
        <w:rPr>
          <w:rFonts w:ascii="Arial Nova" w:hAnsi="Arial Nova"/>
          <w:lang w:val="en-US"/>
        </w:rPr>
        <w:t>is being developed</w:t>
      </w:r>
      <w:r w:rsidR="00E16E4C" w:rsidRPr="007C02A9">
        <w:rPr>
          <w:rFonts w:ascii="Arial Nova" w:hAnsi="Arial Nova"/>
          <w:lang w:val="en-US"/>
        </w:rPr>
        <w:t xml:space="preserve"> </w:t>
      </w:r>
      <w:r w:rsidR="005945F6">
        <w:rPr>
          <w:rFonts w:ascii="Arial Nova" w:hAnsi="Arial Nova"/>
          <w:lang w:val="en-US"/>
        </w:rPr>
        <w:t>and</w:t>
      </w:r>
      <w:r w:rsidR="001C2089">
        <w:rPr>
          <w:rFonts w:ascii="Arial Nova" w:hAnsi="Arial Nova"/>
          <w:lang w:val="en-US"/>
        </w:rPr>
        <w:t xml:space="preserve"> during this process</w:t>
      </w:r>
      <w:r w:rsidR="005945F6">
        <w:rPr>
          <w:rFonts w:ascii="Arial Nova" w:hAnsi="Arial Nova"/>
          <w:lang w:val="en-US"/>
        </w:rPr>
        <w:t xml:space="preserve"> we found </w:t>
      </w:r>
      <w:r w:rsidR="00186DDB">
        <w:rPr>
          <w:rFonts w:ascii="Arial Nova" w:hAnsi="Arial Nova"/>
          <w:lang w:val="en-US"/>
        </w:rPr>
        <w:t xml:space="preserve">out that we could </w:t>
      </w:r>
      <w:r w:rsidR="002D796F">
        <w:rPr>
          <w:rFonts w:ascii="Arial Nova" w:hAnsi="Arial Nova"/>
          <w:lang w:val="en-US"/>
        </w:rPr>
        <w:t>increase the level</w:t>
      </w:r>
      <w:r w:rsidR="00E16E4C" w:rsidRPr="007C02A9">
        <w:rPr>
          <w:rFonts w:ascii="Arial Nova" w:hAnsi="Arial Nova"/>
          <w:lang w:val="en-US"/>
        </w:rPr>
        <w:t xml:space="preserve"> of </w:t>
      </w:r>
      <w:r w:rsidR="002D796F">
        <w:rPr>
          <w:rFonts w:ascii="Arial Nova" w:hAnsi="Arial Nova"/>
          <w:lang w:val="en-US"/>
        </w:rPr>
        <w:t xml:space="preserve">that </w:t>
      </w:r>
      <w:r w:rsidR="00E16E4C" w:rsidRPr="007C02A9">
        <w:rPr>
          <w:rFonts w:ascii="Arial Nova" w:hAnsi="Arial Nova"/>
          <w:lang w:val="en-US"/>
        </w:rPr>
        <w:t xml:space="preserve">what we have at the </w:t>
      </w:r>
      <w:r w:rsidR="005945F6">
        <w:rPr>
          <w:rFonts w:ascii="Arial Nova" w:hAnsi="Arial Nova"/>
          <w:lang w:val="en-US"/>
        </w:rPr>
        <w:t>masters.</w:t>
      </w:r>
      <w:r w:rsidR="00E16E4C" w:rsidRPr="007C02A9">
        <w:rPr>
          <w:rFonts w:ascii="Arial Nova" w:hAnsi="Arial Nova"/>
          <w:lang w:val="en-US"/>
        </w:rPr>
        <w:t xml:space="preserve"> If we want to </w:t>
      </w:r>
      <w:r w:rsidR="009E4B79">
        <w:rPr>
          <w:rFonts w:ascii="Arial Nova" w:hAnsi="Arial Nova"/>
          <w:lang w:val="en-US"/>
        </w:rPr>
        <w:t>develop the 3</w:t>
      </w:r>
      <w:r w:rsidR="009E4B79" w:rsidRPr="009E4B79">
        <w:rPr>
          <w:rFonts w:ascii="Arial Nova" w:hAnsi="Arial Nova"/>
          <w:vertAlign w:val="superscript"/>
          <w:lang w:val="en-US"/>
        </w:rPr>
        <w:t>rd</w:t>
      </w:r>
      <w:r w:rsidR="009E4B79">
        <w:rPr>
          <w:rFonts w:ascii="Arial Nova" w:hAnsi="Arial Nova"/>
          <w:lang w:val="en-US"/>
        </w:rPr>
        <w:t xml:space="preserve"> cycle</w:t>
      </w:r>
      <w:r w:rsidR="00E16E4C" w:rsidRPr="007C02A9">
        <w:rPr>
          <w:rFonts w:ascii="Arial Nova" w:hAnsi="Arial Nova"/>
          <w:lang w:val="en-US"/>
        </w:rPr>
        <w:t xml:space="preserve"> with same care, we would </w:t>
      </w:r>
      <w:r w:rsidR="009E4B79">
        <w:rPr>
          <w:rFonts w:ascii="Arial Nova" w:hAnsi="Arial Nova"/>
          <w:lang w:val="en-US"/>
        </w:rPr>
        <w:t xml:space="preserve">probably </w:t>
      </w:r>
      <w:r w:rsidR="00E16E4C" w:rsidRPr="007C02A9">
        <w:rPr>
          <w:rFonts w:ascii="Arial Nova" w:hAnsi="Arial Nova"/>
          <w:lang w:val="en-US"/>
        </w:rPr>
        <w:t>need</w:t>
      </w:r>
      <w:r w:rsidR="009E4B79">
        <w:rPr>
          <w:rFonts w:ascii="Arial Nova" w:hAnsi="Arial Nova"/>
          <w:lang w:val="en-US"/>
        </w:rPr>
        <w:t xml:space="preserve"> another</w:t>
      </w:r>
      <w:r w:rsidR="00E16E4C" w:rsidRPr="007C02A9">
        <w:rPr>
          <w:rFonts w:ascii="Arial Nova" w:hAnsi="Arial Nova"/>
          <w:lang w:val="en-US"/>
        </w:rPr>
        <w:t xml:space="preserve"> 5 years, but at same time, we’re losing the competition, being the last to introduce the 3</w:t>
      </w:r>
      <w:r w:rsidR="00E16E4C" w:rsidRPr="007C02A9">
        <w:rPr>
          <w:rFonts w:ascii="Arial Nova" w:hAnsi="Arial Nova"/>
          <w:vertAlign w:val="superscript"/>
          <w:lang w:val="en-US"/>
        </w:rPr>
        <w:t>rd</w:t>
      </w:r>
      <w:r w:rsidR="00E16E4C" w:rsidRPr="007C02A9">
        <w:rPr>
          <w:rFonts w:ascii="Arial Nova" w:hAnsi="Arial Nova"/>
          <w:lang w:val="en-US"/>
        </w:rPr>
        <w:t xml:space="preserve"> cycle. </w:t>
      </w:r>
    </w:p>
    <w:p w14:paraId="78CE19BB" w14:textId="104DC527" w:rsidR="00D23734" w:rsidRDefault="00D23734" w:rsidP="00EF7B96">
      <w:pPr>
        <w:pStyle w:val="Geenafstand"/>
        <w:rPr>
          <w:rFonts w:ascii="Arial Nova" w:hAnsi="Arial Nova"/>
          <w:lang w:val="en-US"/>
        </w:rPr>
      </w:pPr>
    </w:p>
    <w:p w14:paraId="12913094" w14:textId="248D8D72" w:rsidR="00505C44" w:rsidRDefault="00505C44" w:rsidP="00EF7B96">
      <w:pPr>
        <w:pStyle w:val="Geenafstand"/>
        <w:rPr>
          <w:rFonts w:ascii="Arial Nova" w:hAnsi="Arial Nova"/>
          <w:lang w:val="en-US"/>
        </w:rPr>
      </w:pPr>
    </w:p>
    <w:p w14:paraId="65781F7C" w14:textId="77777777" w:rsidR="00505C44" w:rsidRDefault="00505C44" w:rsidP="00EF7B96">
      <w:pPr>
        <w:pStyle w:val="Geenafstand"/>
        <w:rPr>
          <w:rFonts w:ascii="Arial Nova" w:hAnsi="Arial Nova"/>
          <w:lang w:val="en-US"/>
        </w:rPr>
      </w:pPr>
    </w:p>
    <w:p w14:paraId="7E5C2439" w14:textId="77777777" w:rsidR="006D787C" w:rsidRPr="00472D4A" w:rsidRDefault="006D787C" w:rsidP="006D787C">
      <w:pPr>
        <w:pStyle w:val="Geenafstand"/>
        <w:ind w:left="720"/>
        <w:rPr>
          <w:rFonts w:ascii="Arial Nova" w:hAnsi="Arial Nova"/>
          <w:i/>
          <w:iCs/>
          <w:lang w:val="en-US"/>
        </w:rPr>
      </w:pPr>
      <w:r w:rsidRPr="00472D4A">
        <w:rPr>
          <w:rFonts w:ascii="Arial Nova" w:hAnsi="Arial Nova"/>
          <w:i/>
          <w:iCs/>
          <w:lang w:val="en-US"/>
        </w:rPr>
        <w:lastRenderedPageBreak/>
        <w:t>EQ</w:t>
      </w:r>
      <w:r>
        <w:rPr>
          <w:rFonts w:ascii="Arial Nova" w:hAnsi="Arial Nova"/>
          <w:i/>
          <w:iCs/>
          <w:lang w:val="en-US"/>
        </w:rPr>
        <w:t xml:space="preserve"> </w:t>
      </w:r>
      <w:r w:rsidRPr="00472D4A">
        <w:rPr>
          <w:rFonts w:ascii="Arial Nova" w:hAnsi="Arial Nova"/>
          <w:i/>
          <w:iCs/>
          <w:lang w:val="en-US"/>
        </w:rPr>
        <w:t>Arts</w:t>
      </w:r>
    </w:p>
    <w:p w14:paraId="22F02B76" w14:textId="3CA4B976" w:rsidR="005C5B34" w:rsidRPr="007C02A9" w:rsidRDefault="00B74275" w:rsidP="006D787C">
      <w:pPr>
        <w:pStyle w:val="Geenafstand"/>
        <w:numPr>
          <w:ilvl w:val="0"/>
          <w:numId w:val="5"/>
        </w:numPr>
        <w:rPr>
          <w:rFonts w:ascii="Arial Nova" w:hAnsi="Arial Nova"/>
          <w:lang w:val="en-US"/>
        </w:rPr>
      </w:pPr>
      <w:r>
        <w:rPr>
          <w:rFonts w:ascii="Arial Nova" w:hAnsi="Arial Nova"/>
          <w:lang w:val="en-US"/>
        </w:rPr>
        <w:t>Making mistakes is important</w:t>
      </w:r>
      <w:r w:rsidR="005C5B34" w:rsidRPr="007C02A9">
        <w:rPr>
          <w:rFonts w:ascii="Arial Nova" w:hAnsi="Arial Nova"/>
          <w:lang w:val="en-US"/>
        </w:rPr>
        <w:t xml:space="preserve">. Time is of the essence. Make a decision and keep monitoring it. </w:t>
      </w:r>
      <w:r w:rsidR="006F15F2" w:rsidRPr="007C02A9">
        <w:rPr>
          <w:rFonts w:ascii="Arial Nova" w:hAnsi="Arial Nova"/>
          <w:lang w:val="en-US"/>
        </w:rPr>
        <w:t xml:space="preserve">You have to try and effect the change instead of reacting to the change. Always worth risks. </w:t>
      </w:r>
      <w:r w:rsidR="00826DDE" w:rsidRPr="007C02A9">
        <w:rPr>
          <w:rFonts w:ascii="Arial Nova" w:hAnsi="Arial Nova"/>
          <w:lang w:val="en-US"/>
        </w:rPr>
        <w:t>You need to be able to present something.</w:t>
      </w:r>
    </w:p>
    <w:p w14:paraId="75632ADF" w14:textId="5A1CA5C2" w:rsidR="00F62D90" w:rsidRDefault="00E31EE1" w:rsidP="00F62D90">
      <w:pPr>
        <w:pStyle w:val="Geenafstand"/>
        <w:numPr>
          <w:ilvl w:val="0"/>
          <w:numId w:val="5"/>
        </w:numPr>
        <w:rPr>
          <w:rFonts w:ascii="Arial Nova" w:hAnsi="Arial Nova"/>
          <w:lang w:val="en-US"/>
        </w:rPr>
      </w:pPr>
      <w:r>
        <w:rPr>
          <w:rFonts w:ascii="Arial Nova" w:hAnsi="Arial Nova"/>
          <w:lang w:val="en-US"/>
        </w:rPr>
        <w:t xml:space="preserve">See if you can enter that stream </w:t>
      </w:r>
      <w:r w:rsidR="00826DDE" w:rsidRPr="007C02A9">
        <w:rPr>
          <w:rFonts w:ascii="Arial Nova" w:hAnsi="Arial Nova"/>
          <w:lang w:val="en-US"/>
        </w:rPr>
        <w:t xml:space="preserve">of inward looking, </w:t>
      </w:r>
      <w:r>
        <w:rPr>
          <w:rFonts w:ascii="Arial Nova" w:hAnsi="Arial Nova"/>
          <w:lang w:val="en-US"/>
        </w:rPr>
        <w:t xml:space="preserve">instead of </w:t>
      </w:r>
      <w:r w:rsidR="00826DDE" w:rsidRPr="007C02A9">
        <w:rPr>
          <w:rFonts w:ascii="Arial Nova" w:hAnsi="Arial Nova"/>
          <w:lang w:val="en-US"/>
        </w:rPr>
        <w:t>looking outward</w:t>
      </w:r>
      <w:r>
        <w:rPr>
          <w:rFonts w:ascii="Arial Nova" w:hAnsi="Arial Nova"/>
          <w:lang w:val="en-US"/>
        </w:rPr>
        <w:t xml:space="preserve">; meaning to </w:t>
      </w:r>
      <w:r w:rsidR="00F11366" w:rsidRPr="007C02A9">
        <w:rPr>
          <w:rFonts w:ascii="Arial Nova" w:hAnsi="Arial Nova"/>
          <w:lang w:val="en-US"/>
        </w:rPr>
        <w:t xml:space="preserve">look at </w:t>
      </w:r>
      <w:r w:rsidR="00AF16E0">
        <w:rPr>
          <w:rFonts w:ascii="Arial Nova" w:hAnsi="Arial Nova"/>
          <w:lang w:val="en-US"/>
        </w:rPr>
        <w:t>y</w:t>
      </w:r>
      <w:r w:rsidR="00F11366" w:rsidRPr="007C02A9">
        <w:rPr>
          <w:rFonts w:ascii="Arial Nova" w:hAnsi="Arial Nova"/>
          <w:lang w:val="en-US"/>
        </w:rPr>
        <w:t xml:space="preserve">our own region, </w:t>
      </w:r>
      <w:r w:rsidR="00AF16E0">
        <w:rPr>
          <w:rFonts w:ascii="Arial Nova" w:hAnsi="Arial Nova"/>
          <w:lang w:val="en-US"/>
        </w:rPr>
        <w:t>y</w:t>
      </w:r>
      <w:r w:rsidR="00F11366" w:rsidRPr="007C02A9">
        <w:rPr>
          <w:rFonts w:ascii="Arial Nova" w:hAnsi="Arial Nova"/>
          <w:lang w:val="en-US"/>
        </w:rPr>
        <w:t>our own area. It wasn’t until the sharing and the collaboration and putting things out there to be scrutinized, to be challenged, it was frightening. We were adopting different paradigms and not challenging our own, producing our own. It’s about confidence, sharing, interrogating it</w:t>
      </w:r>
      <w:r w:rsidR="00500824" w:rsidRPr="007C02A9">
        <w:rPr>
          <w:rFonts w:ascii="Arial Nova" w:hAnsi="Arial Nova"/>
          <w:lang w:val="en-US"/>
        </w:rPr>
        <w:t xml:space="preserve">. </w:t>
      </w:r>
    </w:p>
    <w:p w14:paraId="10DCEADD" w14:textId="6267A629" w:rsidR="00CA72BF" w:rsidRDefault="00F62D90" w:rsidP="00F62D90">
      <w:pPr>
        <w:pStyle w:val="Geenafstand"/>
        <w:numPr>
          <w:ilvl w:val="0"/>
          <w:numId w:val="5"/>
        </w:numPr>
        <w:rPr>
          <w:rFonts w:ascii="Arial Nova" w:hAnsi="Arial Nova"/>
          <w:lang w:val="en-US"/>
        </w:rPr>
      </w:pPr>
      <w:r>
        <w:rPr>
          <w:rFonts w:ascii="Arial Nova" w:hAnsi="Arial Nova"/>
          <w:lang w:val="en-US"/>
        </w:rPr>
        <w:t>But do</w:t>
      </w:r>
      <w:r w:rsidR="00500824" w:rsidRPr="00F62D90">
        <w:rPr>
          <w:rFonts w:ascii="Arial Nova" w:hAnsi="Arial Nova"/>
          <w:lang w:val="en-US"/>
        </w:rPr>
        <w:t xml:space="preserve">n’t worry about what </w:t>
      </w:r>
      <w:r>
        <w:rPr>
          <w:rFonts w:ascii="Arial Nova" w:hAnsi="Arial Nova"/>
          <w:lang w:val="en-US"/>
        </w:rPr>
        <w:t>you are</w:t>
      </w:r>
      <w:r w:rsidR="00500824" w:rsidRPr="00F62D90">
        <w:rPr>
          <w:rFonts w:ascii="Arial Nova" w:hAnsi="Arial Nova"/>
          <w:lang w:val="en-US"/>
        </w:rPr>
        <w:t xml:space="preserve"> doing</w:t>
      </w:r>
      <w:r>
        <w:rPr>
          <w:rFonts w:ascii="Arial Nova" w:hAnsi="Arial Nova"/>
          <w:lang w:val="en-US"/>
        </w:rPr>
        <w:t xml:space="preserve"> now</w:t>
      </w:r>
      <w:r w:rsidR="00EA2811">
        <w:rPr>
          <w:rFonts w:ascii="Arial Nova" w:hAnsi="Arial Nova"/>
          <w:lang w:val="en-US"/>
        </w:rPr>
        <w:t xml:space="preserve">; </w:t>
      </w:r>
      <w:r w:rsidR="00500824" w:rsidRPr="00F62D90">
        <w:rPr>
          <w:rFonts w:ascii="Arial Nova" w:hAnsi="Arial Nova"/>
          <w:lang w:val="en-US"/>
        </w:rPr>
        <w:t xml:space="preserve">make sure you’re doing your own thing right. You have a unique distinctive notion of what your BA and MA is. The doctoral level should be </w:t>
      </w:r>
      <w:r w:rsidR="00EA2811">
        <w:rPr>
          <w:rFonts w:ascii="Arial Nova" w:hAnsi="Arial Nova"/>
          <w:lang w:val="en-US"/>
        </w:rPr>
        <w:t>based on that same vision</w:t>
      </w:r>
      <w:r w:rsidR="00500824" w:rsidRPr="00F62D90">
        <w:rPr>
          <w:rFonts w:ascii="Arial Nova" w:hAnsi="Arial Nova"/>
          <w:lang w:val="en-US"/>
        </w:rPr>
        <w:t xml:space="preserve">. </w:t>
      </w:r>
    </w:p>
    <w:p w14:paraId="67398861" w14:textId="77777777" w:rsidR="00BC1D63" w:rsidRPr="007C02A9" w:rsidRDefault="00BC1D63" w:rsidP="00BC1D63">
      <w:pPr>
        <w:pStyle w:val="Geenafstand"/>
        <w:numPr>
          <w:ilvl w:val="0"/>
          <w:numId w:val="5"/>
        </w:numPr>
        <w:rPr>
          <w:rFonts w:ascii="Arial Nova" w:hAnsi="Arial Nova"/>
          <w:lang w:val="en-US"/>
        </w:rPr>
      </w:pPr>
      <w:r>
        <w:rPr>
          <w:rFonts w:ascii="Arial Nova" w:hAnsi="Arial Nova"/>
          <w:lang w:val="en-US"/>
        </w:rPr>
        <w:t>And i</w:t>
      </w:r>
      <w:r w:rsidRPr="007C02A9">
        <w:rPr>
          <w:rFonts w:ascii="Arial Nova" w:hAnsi="Arial Nova"/>
          <w:lang w:val="en-US"/>
        </w:rPr>
        <w:t>t’s about impact</w:t>
      </w:r>
      <w:r>
        <w:rPr>
          <w:rFonts w:ascii="Arial Nova" w:hAnsi="Arial Nova"/>
          <w:lang w:val="en-US"/>
        </w:rPr>
        <w:t xml:space="preserve"> and</w:t>
      </w:r>
      <w:r w:rsidRPr="007C02A9">
        <w:rPr>
          <w:rFonts w:ascii="Arial Nova" w:hAnsi="Arial Nova"/>
          <w:lang w:val="en-US"/>
        </w:rPr>
        <w:t xml:space="preserve"> your impact statements</w:t>
      </w:r>
      <w:r>
        <w:rPr>
          <w:rFonts w:ascii="Arial Nova" w:hAnsi="Arial Nova"/>
          <w:lang w:val="en-US"/>
        </w:rPr>
        <w:t xml:space="preserve"> and</w:t>
      </w:r>
      <w:r w:rsidRPr="007C02A9">
        <w:rPr>
          <w:rFonts w:ascii="Arial Nova" w:hAnsi="Arial Nova"/>
          <w:lang w:val="en-US"/>
        </w:rPr>
        <w:t xml:space="preserve"> consequences</w:t>
      </w:r>
      <w:r>
        <w:rPr>
          <w:rFonts w:ascii="Arial Nova" w:hAnsi="Arial Nova"/>
          <w:lang w:val="en-US"/>
        </w:rPr>
        <w:t xml:space="preserve"> of your work and that of your students</w:t>
      </w:r>
      <w:r w:rsidRPr="007C02A9">
        <w:rPr>
          <w:rFonts w:ascii="Arial Nova" w:hAnsi="Arial Nova"/>
          <w:lang w:val="en-US"/>
        </w:rPr>
        <w:t xml:space="preserve">. Challenge yourself in terms of those fundamentals, the professional progress of your </w:t>
      </w:r>
      <w:r>
        <w:rPr>
          <w:rFonts w:ascii="Arial Nova" w:hAnsi="Arial Nova"/>
          <w:lang w:val="en-US"/>
        </w:rPr>
        <w:t>(</w:t>
      </w:r>
      <w:proofErr w:type="spellStart"/>
      <w:r>
        <w:rPr>
          <w:rFonts w:ascii="Arial Nova" w:hAnsi="Arial Nova"/>
          <w:lang w:val="en-US"/>
        </w:rPr>
        <w:t>phd</w:t>
      </w:r>
      <w:proofErr w:type="spellEnd"/>
      <w:r>
        <w:rPr>
          <w:rFonts w:ascii="Arial Nova" w:hAnsi="Arial Nova"/>
          <w:lang w:val="en-US"/>
        </w:rPr>
        <w:t xml:space="preserve">) </w:t>
      </w:r>
      <w:r w:rsidRPr="007C02A9">
        <w:rPr>
          <w:rFonts w:ascii="Arial Nova" w:hAnsi="Arial Nova"/>
          <w:lang w:val="en-US"/>
        </w:rPr>
        <w:t xml:space="preserve">students, it’s about challenge and impact. </w:t>
      </w:r>
    </w:p>
    <w:p w14:paraId="1D493FB9" w14:textId="05E7FD9E" w:rsidR="00500824" w:rsidRDefault="00CA72BF" w:rsidP="00F62D90">
      <w:pPr>
        <w:pStyle w:val="Geenafstand"/>
        <w:numPr>
          <w:ilvl w:val="0"/>
          <w:numId w:val="5"/>
        </w:numPr>
        <w:rPr>
          <w:rFonts w:ascii="Arial Nova" w:hAnsi="Arial Nova"/>
          <w:lang w:val="en-US"/>
        </w:rPr>
      </w:pPr>
      <w:r>
        <w:rPr>
          <w:rFonts w:ascii="Arial Nova" w:hAnsi="Arial Nova"/>
          <w:lang w:val="en-US"/>
        </w:rPr>
        <w:t xml:space="preserve">We are </w:t>
      </w:r>
      <w:r w:rsidR="00FB5301" w:rsidRPr="00F62D90">
        <w:rPr>
          <w:rFonts w:ascii="Arial Nova" w:hAnsi="Arial Nova"/>
          <w:lang w:val="en-US"/>
        </w:rPr>
        <w:t>happy to come back at any point to talk about the doctora</w:t>
      </w:r>
      <w:r>
        <w:rPr>
          <w:rFonts w:ascii="Arial Nova" w:hAnsi="Arial Nova"/>
          <w:lang w:val="en-US"/>
        </w:rPr>
        <w:t>te</w:t>
      </w:r>
      <w:r w:rsidR="00FB5301" w:rsidRPr="00F62D90">
        <w:rPr>
          <w:rFonts w:ascii="Arial Nova" w:hAnsi="Arial Nova"/>
          <w:lang w:val="en-US"/>
        </w:rPr>
        <w:t>, outside of this process.</w:t>
      </w:r>
    </w:p>
    <w:p w14:paraId="2FF93E90" w14:textId="77777777" w:rsidR="00CA72BF" w:rsidRPr="00F62D90" w:rsidRDefault="00CA72BF" w:rsidP="00CA72BF">
      <w:pPr>
        <w:pStyle w:val="Geenafstand"/>
        <w:ind w:left="360"/>
        <w:rPr>
          <w:rFonts w:ascii="Arial Nova" w:hAnsi="Arial Nova"/>
          <w:lang w:val="en-US"/>
        </w:rPr>
      </w:pPr>
    </w:p>
    <w:p w14:paraId="2F65A03E" w14:textId="1D360541" w:rsidR="00D773BE" w:rsidRPr="00F5108F" w:rsidRDefault="00D03AC2" w:rsidP="00EF7B96">
      <w:pPr>
        <w:pStyle w:val="Geenafstand"/>
        <w:rPr>
          <w:rFonts w:ascii="Arial Nova" w:hAnsi="Arial Nova"/>
          <w:b/>
          <w:bCs/>
          <w:lang w:val="en-US"/>
        </w:rPr>
      </w:pPr>
      <w:r w:rsidRPr="00F5108F">
        <w:rPr>
          <w:rFonts w:ascii="Arial Nova" w:hAnsi="Arial Nova"/>
          <w:b/>
          <w:bCs/>
          <w:lang w:val="en-US"/>
        </w:rPr>
        <w:t>Impact</w:t>
      </w:r>
      <w:r w:rsidR="00F557C9">
        <w:rPr>
          <w:rFonts w:ascii="Arial Nova" w:hAnsi="Arial Nova"/>
          <w:b/>
          <w:bCs/>
          <w:lang w:val="en-US"/>
        </w:rPr>
        <w:t>: how to measure?</w:t>
      </w:r>
    </w:p>
    <w:p w14:paraId="167A113F" w14:textId="39957539" w:rsidR="00913D07" w:rsidRPr="007C02A9" w:rsidRDefault="00F96C97" w:rsidP="00F96C97">
      <w:pPr>
        <w:pStyle w:val="Geenafstand"/>
        <w:numPr>
          <w:ilvl w:val="0"/>
          <w:numId w:val="5"/>
        </w:numPr>
        <w:rPr>
          <w:rFonts w:ascii="Arial Nova" w:hAnsi="Arial Nova"/>
          <w:lang w:val="en-US"/>
        </w:rPr>
      </w:pPr>
      <w:r>
        <w:rPr>
          <w:rFonts w:ascii="Arial Nova" w:hAnsi="Arial Nova"/>
          <w:lang w:val="en-US"/>
        </w:rPr>
        <w:t xml:space="preserve">EQ Arts: </w:t>
      </w:r>
      <w:r w:rsidR="00D03AC2">
        <w:rPr>
          <w:rFonts w:ascii="Arial Nova" w:hAnsi="Arial Nova"/>
          <w:lang w:val="en-US"/>
        </w:rPr>
        <w:t>T</w:t>
      </w:r>
      <w:r w:rsidR="008A067C">
        <w:rPr>
          <w:rFonts w:ascii="Arial Nova" w:hAnsi="Arial Nova"/>
          <w:lang w:val="en-US"/>
        </w:rPr>
        <w:t xml:space="preserve">o </w:t>
      </w:r>
      <w:r w:rsidR="00913D07" w:rsidRPr="007C02A9">
        <w:rPr>
          <w:rFonts w:ascii="Arial Nova" w:hAnsi="Arial Nova"/>
          <w:lang w:val="en-US"/>
        </w:rPr>
        <w:t>measure impact</w:t>
      </w:r>
      <w:r w:rsidR="00D03AC2">
        <w:rPr>
          <w:rFonts w:ascii="Arial Nova" w:hAnsi="Arial Nova"/>
          <w:lang w:val="en-US"/>
        </w:rPr>
        <w:t xml:space="preserve"> is </w:t>
      </w:r>
      <w:r>
        <w:rPr>
          <w:rFonts w:ascii="Arial Nova" w:hAnsi="Arial Nova"/>
          <w:lang w:val="en-US"/>
        </w:rPr>
        <w:t xml:space="preserve">to </w:t>
      </w:r>
      <w:r w:rsidR="00913D07" w:rsidRPr="007C02A9">
        <w:rPr>
          <w:rFonts w:ascii="Arial Nova" w:hAnsi="Arial Nova"/>
          <w:lang w:val="en-US"/>
        </w:rPr>
        <w:t xml:space="preserve">question of the uniqueness of </w:t>
      </w:r>
      <w:proofErr w:type="spellStart"/>
      <w:r w:rsidR="00913D07" w:rsidRPr="007C02A9">
        <w:rPr>
          <w:rFonts w:ascii="Arial Nova" w:hAnsi="Arial Nova"/>
          <w:lang w:val="en-US"/>
        </w:rPr>
        <w:t>WdKA</w:t>
      </w:r>
      <w:proofErr w:type="spellEnd"/>
      <w:r w:rsidR="00913D07" w:rsidRPr="007C02A9">
        <w:rPr>
          <w:rFonts w:ascii="Arial Nova" w:hAnsi="Arial Nova"/>
          <w:lang w:val="en-US"/>
        </w:rPr>
        <w:t>. The p</w:t>
      </w:r>
      <w:r w:rsidR="00A53FF0" w:rsidRPr="007C02A9">
        <w:rPr>
          <w:rFonts w:ascii="Arial Nova" w:hAnsi="Arial Nova"/>
          <w:lang w:val="en-US"/>
        </w:rPr>
        <w:t>rog</w:t>
      </w:r>
      <w:r w:rsidR="00913D07" w:rsidRPr="007C02A9">
        <w:rPr>
          <w:rFonts w:ascii="Arial Nova" w:hAnsi="Arial Nova"/>
          <w:lang w:val="en-US"/>
        </w:rPr>
        <w:t xml:space="preserve">ression into the professional field and how it works in terms of community, the creative sectors, where is it having impact. </w:t>
      </w:r>
      <w:r w:rsidR="000535BB">
        <w:rPr>
          <w:rFonts w:ascii="Arial Nova" w:hAnsi="Arial Nova"/>
          <w:lang w:val="en-US"/>
        </w:rPr>
        <w:t>It c</w:t>
      </w:r>
      <w:r w:rsidR="00A53FF0" w:rsidRPr="007C02A9">
        <w:rPr>
          <w:rFonts w:ascii="Arial Nova" w:hAnsi="Arial Nova"/>
          <w:lang w:val="en-US"/>
        </w:rPr>
        <w:t xml:space="preserve">omes back to metrics, to the ministry. </w:t>
      </w:r>
    </w:p>
    <w:p w14:paraId="1F53E10C" w14:textId="217CAC67" w:rsidR="00ED4686" w:rsidRPr="007C02A9" w:rsidRDefault="00ED4686" w:rsidP="00EF7B96">
      <w:pPr>
        <w:pStyle w:val="Geenafstand"/>
        <w:rPr>
          <w:rFonts w:ascii="Arial Nova" w:hAnsi="Arial Nova"/>
          <w:lang w:val="en-US"/>
        </w:rPr>
      </w:pPr>
    </w:p>
    <w:p w14:paraId="1A30CF95" w14:textId="5D984624" w:rsidR="00E02472" w:rsidRPr="007C02A9" w:rsidRDefault="00E02472" w:rsidP="00EF7B96">
      <w:pPr>
        <w:pStyle w:val="Geenafstand"/>
        <w:rPr>
          <w:rFonts w:ascii="Arial Nova" w:hAnsi="Arial Nova"/>
          <w:lang w:val="en-US"/>
        </w:rPr>
      </w:pPr>
    </w:p>
    <w:p w14:paraId="59F77B07" w14:textId="77777777" w:rsidR="00505C44" w:rsidRDefault="00505C44" w:rsidP="00EF7B96">
      <w:pPr>
        <w:pStyle w:val="Geenafstand"/>
        <w:rPr>
          <w:rFonts w:ascii="Arial Nova" w:hAnsi="Arial Nova"/>
          <w:lang w:val="en-US"/>
        </w:rPr>
      </w:pPr>
      <w:r>
        <w:rPr>
          <w:rFonts w:ascii="Arial Nova" w:hAnsi="Arial Nova"/>
          <w:lang w:val="en-US"/>
        </w:rPr>
        <w:t>The r</w:t>
      </w:r>
      <w:r w:rsidR="00D03AC2">
        <w:rPr>
          <w:rFonts w:ascii="Arial Nova" w:hAnsi="Arial Nova"/>
          <w:lang w:val="en-US"/>
        </w:rPr>
        <w:t>eport</w:t>
      </w:r>
      <w:r>
        <w:rPr>
          <w:rFonts w:ascii="Arial Nova" w:hAnsi="Arial Nova"/>
          <w:lang w:val="en-US"/>
        </w:rPr>
        <w:t xml:space="preserve"> is a summary of the Development Dialogue;</w:t>
      </w:r>
      <w:r w:rsidR="00D03AC2">
        <w:rPr>
          <w:rFonts w:ascii="Arial Nova" w:hAnsi="Arial Nova"/>
          <w:lang w:val="en-US"/>
        </w:rPr>
        <w:t xml:space="preserve"> written by </w:t>
      </w:r>
    </w:p>
    <w:p w14:paraId="2A22794D" w14:textId="322353AC" w:rsidR="00C07346" w:rsidRPr="00AB4A90" w:rsidRDefault="00C07346" w:rsidP="00505C44">
      <w:pPr>
        <w:pStyle w:val="Geenafstand"/>
        <w:rPr>
          <w:rFonts w:ascii="Amasis MT Pro Medium" w:hAnsi="Amasis MT Pro Medium"/>
          <w:i/>
          <w:iCs/>
          <w:sz w:val="20"/>
          <w:szCs w:val="20"/>
          <w:lang w:val="en-US"/>
        </w:rPr>
      </w:pPr>
      <w:r w:rsidRPr="00AB4A90">
        <w:rPr>
          <w:rFonts w:ascii="Amasis MT Pro Medium" w:hAnsi="Amasis MT Pro Medium"/>
          <w:i/>
          <w:iCs/>
          <w:sz w:val="20"/>
          <w:szCs w:val="20"/>
          <w:lang w:val="en-US"/>
        </w:rPr>
        <w:t>Anneke Seelen</w:t>
      </w:r>
      <w:r w:rsidR="00505C44">
        <w:rPr>
          <w:rFonts w:ascii="Amasis MT Pro Medium" w:hAnsi="Amasis MT Pro Medium"/>
          <w:i/>
          <w:iCs/>
          <w:sz w:val="20"/>
          <w:szCs w:val="20"/>
          <w:lang w:val="en-US"/>
        </w:rPr>
        <w:t xml:space="preserve">, </w:t>
      </w:r>
      <w:r w:rsidR="002B66F9" w:rsidRPr="00AB4A90">
        <w:rPr>
          <w:rFonts w:ascii="Amasis MT Pro Medium" w:hAnsi="Amasis MT Pro Medium"/>
          <w:i/>
          <w:iCs/>
          <w:sz w:val="20"/>
          <w:szCs w:val="20"/>
          <w:lang w:val="en-US"/>
        </w:rPr>
        <w:t>Policy Advisor RUAS/</w:t>
      </w:r>
      <w:proofErr w:type="spellStart"/>
      <w:r w:rsidR="002B66F9" w:rsidRPr="00AB4A90">
        <w:rPr>
          <w:rFonts w:ascii="Amasis MT Pro Medium" w:hAnsi="Amasis MT Pro Medium"/>
          <w:i/>
          <w:iCs/>
          <w:sz w:val="20"/>
          <w:szCs w:val="20"/>
          <w:lang w:val="en-US"/>
        </w:rPr>
        <w:t>WdKA</w:t>
      </w:r>
      <w:proofErr w:type="spellEnd"/>
    </w:p>
    <w:sectPr w:rsidR="00C07346" w:rsidRPr="00AB4A90" w:rsidSect="00C65E5A">
      <w:pgSz w:w="11906" w:h="16838"/>
      <w:pgMar w:top="1191" w:right="1247" w:bottom="119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Medium">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4D0"/>
    <w:multiLevelType w:val="hybridMultilevel"/>
    <w:tmpl w:val="2CAE6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F319E1"/>
    <w:multiLevelType w:val="hybridMultilevel"/>
    <w:tmpl w:val="A8C4FF6C"/>
    <w:lvl w:ilvl="0" w:tplc="7FC29FC4">
      <w:numFmt w:val="bullet"/>
      <w:lvlText w:val="-"/>
      <w:lvlJc w:val="left"/>
      <w:pPr>
        <w:ind w:left="720" w:hanging="360"/>
      </w:pPr>
      <w:rPr>
        <w:rFonts w:ascii="Arial Nova" w:eastAsiaTheme="minorHAnsi" w:hAnsi="Arial Nov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98622A"/>
    <w:multiLevelType w:val="hybridMultilevel"/>
    <w:tmpl w:val="79C03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2FE55EE"/>
    <w:multiLevelType w:val="hybridMultilevel"/>
    <w:tmpl w:val="95D69B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B157CBA"/>
    <w:multiLevelType w:val="hybridMultilevel"/>
    <w:tmpl w:val="5D1A39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4986E17"/>
    <w:multiLevelType w:val="hybridMultilevel"/>
    <w:tmpl w:val="3A9E2892"/>
    <w:lvl w:ilvl="0" w:tplc="DAF0E45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82"/>
    <w:rsid w:val="0000316B"/>
    <w:rsid w:val="00005DA6"/>
    <w:rsid w:val="000077C7"/>
    <w:rsid w:val="00011D53"/>
    <w:rsid w:val="00032297"/>
    <w:rsid w:val="000429C0"/>
    <w:rsid w:val="00046F9B"/>
    <w:rsid w:val="000535BB"/>
    <w:rsid w:val="00057373"/>
    <w:rsid w:val="00062294"/>
    <w:rsid w:val="000731D9"/>
    <w:rsid w:val="000772DB"/>
    <w:rsid w:val="00077577"/>
    <w:rsid w:val="00087393"/>
    <w:rsid w:val="000A1552"/>
    <w:rsid w:val="000D0889"/>
    <w:rsid w:val="000D1174"/>
    <w:rsid w:val="000D1730"/>
    <w:rsid w:val="000D4B7E"/>
    <w:rsid w:val="000F1009"/>
    <w:rsid w:val="00110B44"/>
    <w:rsid w:val="001207FA"/>
    <w:rsid w:val="00120FCB"/>
    <w:rsid w:val="001241B6"/>
    <w:rsid w:val="001256AD"/>
    <w:rsid w:val="0014101F"/>
    <w:rsid w:val="00142757"/>
    <w:rsid w:val="001436D3"/>
    <w:rsid w:val="001519AD"/>
    <w:rsid w:val="00153B0A"/>
    <w:rsid w:val="00174C23"/>
    <w:rsid w:val="00186DDB"/>
    <w:rsid w:val="00194A3E"/>
    <w:rsid w:val="001A61E4"/>
    <w:rsid w:val="001B596C"/>
    <w:rsid w:val="001C2089"/>
    <w:rsid w:val="001C791C"/>
    <w:rsid w:val="001E4E0B"/>
    <w:rsid w:val="001F01A4"/>
    <w:rsid w:val="001F42FC"/>
    <w:rsid w:val="00204145"/>
    <w:rsid w:val="00210323"/>
    <w:rsid w:val="00214B34"/>
    <w:rsid w:val="0022659D"/>
    <w:rsid w:val="002272C7"/>
    <w:rsid w:val="0023135D"/>
    <w:rsid w:val="00232A09"/>
    <w:rsid w:val="0024153F"/>
    <w:rsid w:val="00251B75"/>
    <w:rsid w:val="0025476C"/>
    <w:rsid w:val="00267BEE"/>
    <w:rsid w:val="002707BD"/>
    <w:rsid w:val="00271DF5"/>
    <w:rsid w:val="002811B8"/>
    <w:rsid w:val="00284E51"/>
    <w:rsid w:val="0029318B"/>
    <w:rsid w:val="00293D67"/>
    <w:rsid w:val="002945BF"/>
    <w:rsid w:val="0029511F"/>
    <w:rsid w:val="002A3A30"/>
    <w:rsid w:val="002A6E05"/>
    <w:rsid w:val="002B3B54"/>
    <w:rsid w:val="002B66F9"/>
    <w:rsid w:val="002C1E27"/>
    <w:rsid w:val="002C7099"/>
    <w:rsid w:val="002D796F"/>
    <w:rsid w:val="002E24D2"/>
    <w:rsid w:val="002F33B7"/>
    <w:rsid w:val="002F37DE"/>
    <w:rsid w:val="002F6A07"/>
    <w:rsid w:val="003108A7"/>
    <w:rsid w:val="00310D09"/>
    <w:rsid w:val="00315BCD"/>
    <w:rsid w:val="00320586"/>
    <w:rsid w:val="00334ED6"/>
    <w:rsid w:val="00343F86"/>
    <w:rsid w:val="00344F79"/>
    <w:rsid w:val="00354466"/>
    <w:rsid w:val="0036559A"/>
    <w:rsid w:val="003715C3"/>
    <w:rsid w:val="0038212F"/>
    <w:rsid w:val="0039480F"/>
    <w:rsid w:val="003954E7"/>
    <w:rsid w:val="003B1EBB"/>
    <w:rsid w:val="003B6884"/>
    <w:rsid w:val="003C13BA"/>
    <w:rsid w:val="003C3BD5"/>
    <w:rsid w:val="003D1C46"/>
    <w:rsid w:val="003D6698"/>
    <w:rsid w:val="003E1312"/>
    <w:rsid w:val="00402110"/>
    <w:rsid w:val="00410377"/>
    <w:rsid w:val="00420CE4"/>
    <w:rsid w:val="00443AE9"/>
    <w:rsid w:val="00444DF3"/>
    <w:rsid w:val="0045398F"/>
    <w:rsid w:val="00460432"/>
    <w:rsid w:val="00461023"/>
    <w:rsid w:val="004637DE"/>
    <w:rsid w:val="00472D4A"/>
    <w:rsid w:val="00476D96"/>
    <w:rsid w:val="00490412"/>
    <w:rsid w:val="004935B2"/>
    <w:rsid w:val="004941E0"/>
    <w:rsid w:val="004A425F"/>
    <w:rsid w:val="004A7B5F"/>
    <w:rsid w:val="004B01ED"/>
    <w:rsid w:val="004C11B2"/>
    <w:rsid w:val="004C71B8"/>
    <w:rsid w:val="004D66EB"/>
    <w:rsid w:val="004E418E"/>
    <w:rsid w:val="004E73A3"/>
    <w:rsid w:val="004F5C55"/>
    <w:rsid w:val="00500004"/>
    <w:rsid w:val="00500824"/>
    <w:rsid w:val="00505C44"/>
    <w:rsid w:val="00525EE9"/>
    <w:rsid w:val="00531C34"/>
    <w:rsid w:val="00544581"/>
    <w:rsid w:val="00550DAE"/>
    <w:rsid w:val="00554163"/>
    <w:rsid w:val="00580513"/>
    <w:rsid w:val="00584F9E"/>
    <w:rsid w:val="005851BA"/>
    <w:rsid w:val="005945F6"/>
    <w:rsid w:val="005A254C"/>
    <w:rsid w:val="005B020E"/>
    <w:rsid w:val="005B2D4A"/>
    <w:rsid w:val="005C2A2D"/>
    <w:rsid w:val="005C2EE1"/>
    <w:rsid w:val="005C5B34"/>
    <w:rsid w:val="005D4705"/>
    <w:rsid w:val="005E7C56"/>
    <w:rsid w:val="00600E7F"/>
    <w:rsid w:val="0060705E"/>
    <w:rsid w:val="0060710E"/>
    <w:rsid w:val="00616B9C"/>
    <w:rsid w:val="00623F8B"/>
    <w:rsid w:val="00667663"/>
    <w:rsid w:val="00667F88"/>
    <w:rsid w:val="00673311"/>
    <w:rsid w:val="00683627"/>
    <w:rsid w:val="00683C3C"/>
    <w:rsid w:val="006A6514"/>
    <w:rsid w:val="006B28F4"/>
    <w:rsid w:val="006B2907"/>
    <w:rsid w:val="006C3F2E"/>
    <w:rsid w:val="006D0486"/>
    <w:rsid w:val="006D57ED"/>
    <w:rsid w:val="006D787C"/>
    <w:rsid w:val="006D7A03"/>
    <w:rsid w:val="006E14B1"/>
    <w:rsid w:val="006E35B6"/>
    <w:rsid w:val="006E6DA4"/>
    <w:rsid w:val="006E7236"/>
    <w:rsid w:val="006F15F2"/>
    <w:rsid w:val="006F3AC4"/>
    <w:rsid w:val="007155CC"/>
    <w:rsid w:val="00715C03"/>
    <w:rsid w:val="00727809"/>
    <w:rsid w:val="00727D64"/>
    <w:rsid w:val="0073388E"/>
    <w:rsid w:val="00743511"/>
    <w:rsid w:val="00753BD0"/>
    <w:rsid w:val="0077681E"/>
    <w:rsid w:val="00777382"/>
    <w:rsid w:val="007835F0"/>
    <w:rsid w:val="00797A39"/>
    <w:rsid w:val="007A302F"/>
    <w:rsid w:val="007C02A9"/>
    <w:rsid w:val="007D1868"/>
    <w:rsid w:val="007D56CF"/>
    <w:rsid w:val="007E6C92"/>
    <w:rsid w:val="007F14F9"/>
    <w:rsid w:val="00802016"/>
    <w:rsid w:val="00826DDE"/>
    <w:rsid w:val="008305F4"/>
    <w:rsid w:val="008354EC"/>
    <w:rsid w:val="008426DA"/>
    <w:rsid w:val="008469BD"/>
    <w:rsid w:val="00856D55"/>
    <w:rsid w:val="00861523"/>
    <w:rsid w:val="00866862"/>
    <w:rsid w:val="008751EE"/>
    <w:rsid w:val="008809A6"/>
    <w:rsid w:val="00880CD3"/>
    <w:rsid w:val="0088376E"/>
    <w:rsid w:val="00886CFD"/>
    <w:rsid w:val="00893D11"/>
    <w:rsid w:val="008A067C"/>
    <w:rsid w:val="008A4759"/>
    <w:rsid w:val="008C5B3F"/>
    <w:rsid w:val="008D1857"/>
    <w:rsid w:val="008D3EBD"/>
    <w:rsid w:val="009119A3"/>
    <w:rsid w:val="00913D07"/>
    <w:rsid w:val="00937425"/>
    <w:rsid w:val="00950FFE"/>
    <w:rsid w:val="00953A8F"/>
    <w:rsid w:val="009545C0"/>
    <w:rsid w:val="00956581"/>
    <w:rsid w:val="0097613C"/>
    <w:rsid w:val="00976AEF"/>
    <w:rsid w:val="00986E3D"/>
    <w:rsid w:val="009943B0"/>
    <w:rsid w:val="00994720"/>
    <w:rsid w:val="009B78DE"/>
    <w:rsid w:val="009C0591"/>
    <w:rsid w:val="009E1F62"/>
    <w:rsid w:val="009E4B79"/>
    <w:rsid w:val="009E4DA8"/>
    <w:rsid w:val="009F7DDE"/>
    <w:rsid w:val="00A33F33"/>
    <w:rsid w:val="00A52764"/>
    <w:rsid w:val="00A53FF0"/>
    <w:rsid w:val="00A70784"/>
    <w:rsid w:val="00A74B6E"/>
    <w:rsid w:val="00A8270E"/>
    <w:rsid w:val="00AB4A90"/>
    <w:rsid w:val="00AB7FEA"/>
    <w:rsid w:val="00AC20BE"/>
    <w:rsid w:val="00AC553E"/>
    <w:rsid w:val="00AD3892"/>
    <w:rsid w:val="00AD3D31"/>
    <w:rsid w:val="00AD65E8"/>
    <w:rsid w:val="00AE5587"/>
    <w:rsid w:val="00AF16E0"/>
    <w:rsid w:val="00AF6513"/>
    <w:rsid w:val="00B03B12"/>
    <w:rsid w:val="00B061E2"/>
    <w:rsid w:val="00B14443"/>
    <w:rsid w:val="00B26EA7"/>
    <w:rsid w:val="00B35A35"/>
    <w:rsid w:val="00B73833"/>
    <w:rsid w:val="00B74275"/>
    <w:rsid w:val="00B832A4"/>
    <w:rsid w:val="00B95FDD"/>
    <w:rsid w:val="00B96ADC"/>
    <w:rsid w:val="00BC1D63"/>
    <w:rsid w:val="00BC37AD"/>
    <w:rsid w:val="00BC4282"/>
    <w:rsid w:val="00BD32BB"/>
    <w:rsid w:val="00BD330B"/>
    <w:rsid w:val="00BD4534"/>
    <w:rsid w:val="00BF0BA5"/>
    <w:rsid w:val="00BF17C6"/>
    <w:rsid w:val="00BF5BB8"/>
    <w:rsid w:val="00BF67B6"/>
    <w:rsid w:val="00C07346"/>
    <w:rsid w:val="00C3237C"/>
    <w:rsid w:val="00C53270"/>
    <w:rsid w:val="00C56021"/>
    <w:rsid w:val="00C60977"/>
    <w:rsid w:val="00C61AAA"/>
    <w:rsid w:val="00C65E5A"/>
    <w:rsid w:val="00C73DD4"/>
    <w:rsid w:val="00C73F1F"/>
    <w:rsid w:val="00C80E82"/>
    <w:rsid w:val="00CA0F88"/>
    <w:rsid w:val="00CA72BF"/>
    <w:rsid w:val="00CC7EC1"/>
    <w:rsid w:val="00CE1135"/>
    <w:rsid w:val="00CF25B1"/>
    <w:rsid w:val="00CF3592"/>
    <w:rsid w:val="00CF66B2"/>
    <w:rsid w:val="00D03AC2"/>
    <w:rsid w:val="00D21C85"/>
    <w:rsid w:val="00D23734"/>
    <w:rsid w:val="00D248E4"/>
    <w:rsid w:val="00D412B9"/>
    <w:rsid w:val="00D42CD9"/>
    <w:rsid w:val="00D55711"/>
    <w:rsid w:val="00D603FD"/>
    <w:rsid w:val="00D62082"/>
    <w:rsid w:val="00D773BE"/>
    <w:rsid w:val="00D826CE"/>
    <w:rsid w:val="00DA5C7E"/>
    <w:rsid w:val="00DB6D0E"/>
    <w:rsid w:val="00DD1F7D"/>
    <w:rsid w:val="00DD4978"/>
    <w:rsid w:val="00DE0309"/>
    <w:rsid w:val="00DE5BBE"/>
    <w:rsid w:val="00DF0220"/>
    <w:rsid w:val="00DF0C1A"/>
    <w:rsid w:val="00E02472"/>
    <w:rsid w:val="00E10467"/>
    <w:rsid w:val="00E113EC"/>
    <w:rsid w:val="00E16E4C"/>
    <w:rsid w:val="00E1722D"/>
    <w:rsid w:val="00E31EE1"/>
    <w:rsid w:val="00E33F4E"/>
    <w:rsid w:val="00E510FA"/>
    <w:rsid w:val="00E67873"/>
    <w:rsid w:val="00E7296B"/>
    <w:rsid w:val="00E8066E"/>
    <w:rsid w:val="00E86020"/>
    <w:rsid w:val="00EA00A1"/>
    <w:rsid w:val="00EA2811"/>
    <w:rsid w:val="00EA3056"/>
    <w:rsid w:val="00EB24CB"/>
    <w:rsid w:val="00EB490A"/>
    <w:rsid w:val="00ED4686"/>
    <w:rsid w:val="00EF35C0"/>
    <w:rsid w:val="00EF7B96"/>
    <w:rsid w:val="00F02667"/>
    <w:rsid w:val="00F11366"/>
    <w:rsid w:val="00F36A2D"/>
    <w:rsid w:val="00F5051D"/>
    <w:rsid w:val="00F5108F"/>
    <w:rsid w:val="00F557C9"/>
    <w:rsid w:val="00F62D90"/>
    <w:rsid w:val="00F66E0D"/>
    <w:rsid w:val="00F73EC2"/>
    <w:rsid w:val="00F805B1"/>
    <w:rsid w:val="00F96C97"/>
    <w:rsid w:val="00FB32E0"/>
    <w:rsid w:val="00FB3CB2"/>
    <w:rsid w:val="00FB5301"/>
    <w:rsid w:val="00FC16F1"/>
    <w:rsid w:val="00FD60CA"/>
    <w:rsid w:val="00FE56FC"/>
    <w:rsid w:val="00FF4FED"/>
    <w:rsid w:val="0B124359"/>
    <w:rsid w:val="110D381C"/>
    <w:rsid w:val="19405050"/>
    <w:rsid w:val="1C5EC8B5"/>
    <w:rsid w:val="3714F1CF"/>
    <w:rsid w:val="3BC9DA7E"/>
    <w:rsid w:val="3F5485D8"/>
    <w:rsid w:val="4606C7C3"/>
    <w:rsid w:val="493F301D"/>
    <w:rsid w:val="4F998CCC"/>
    <w:rsid w:val="60C3B7CE"/>
    <w:rsid w:val="6EE556BD"/>
    <w:rsid w:val="7344E71F"/>
    <w:rsid w:val="75BAB5C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890E"/>
  <w15:chartTrackingRefBased/>
  <w15:docId w15:val="{11C77834-4A32-432F-BC82-CBBD5086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F7B96"/>
    <w:pPr>
      <w:spacing w:after="0" w:line="240" w:lineRule="auto"/>
    </w:pPr>
  </w:style>
  <w:style w:type="paragraph" w:styleId="Lijstalinea">
    <w:name w:val="List Paragraph"/>
    <w:basedOn w:val="Standaard"/>
    <w:uiPriority w:val="34"/>
    <w:qFormat/>
    <w:rsid w:val="003C3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6620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L.W. (Linda)</dc:creator>
  <cp:keywords/>
  <dc:description/>
  <cp:lastModifiedBy>Seelen, A.A.J. (Anneke)</cp:lastModifiedBy>
  <cp:revision>2</cp:revision>
  <dcterms:created xsi:type="dcterms:W3CDTF">2021-10-26T13:17:00Z</dcterms:created>
  <dcterms:modified xsi:type="dcterms:W3CDTF">2021-10-26T13:17:00Z</dcterms:modified>
</cp:coreProperties>
</file>